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2C3B" w:rsidRPr="006E6537" w:rsidRDefault="00402C3B" w:rsidP="0082064C">
      <w:pPr>
        <w:ind w:left="4500" w:firstLine="684"/>
        <w:rPr>
          <w:lang w:val="lt-LT"/>
        </w:rPr>
      </w:pPr>
      <w:r w:rsidRPr="006E6537">
        <w:rPr>
          <w:lang w:val="lt-LT"/>
        </w:rPr>
        <w:t>PATVIRTINTA</w:t>
      </w:r>
    </w:p>
    <w:p w:rsidR="00402C3B" w:rsidRPr="006E6537" w:rsidRDefault="00402C3B" w:rsidP="00EB28E6">
      <w:pPr>
        <w:rPr>
          <w:lang w:val="lt-LT"/>
        </w:rPr>
      </w:pPr>
      <w:r w:rsidRPr="006E6537">
        <w:rPr>
          <w:lang w:val="lt-LT"/>
        </w:rPr>
        <w:t xml:space="preserve">                                                                           </w:t>
      </w:r>
      <w:r w:rsidRPr="006E6537">
        <w:rPr>
          <w:lang w:val="lt-LT"/>
        </w:rPr>
        <w:tab/>
        <w:t xml:space="preserve">Rajono savivaldybės </w:t>
      </w:r>
      <w:r>
        <w:rPr>
          <w:lang w:val="lt-LT"/>
        </w:rPr>
        <w:t xml:space="preserve">tarybos </w:t>
      </w:r>
    </w:p>
    <w:p w:rsidR="00402C3B" w:rsidRPr="006E6537" w:rsidRDefault="00402C3B" w:rsidP="008841A3">
      <w:pPr>
        <w:rPr>
          <w:lang w:val="lt-LT"/>
        </w:rPr>
      </w:pPr>
      <w:r w:rsidRPr="006E6537">
        <w:rPr>
          <w:lang w:val="lt-LT"/>
        </w:rPr>
        <w:t xml:space="preserve">                                                                           </w:t>
      </w:r>
      <w:r w:rsidRPr="006E6537">
        <w:rPr>
          <w:lang w:val="lt-LT"/>
        </w:rPr>
        <w:tab/>
        <w:t>201</w:t>
      </w:r>
      <w:r>
        <w:rPr>
          <w:lang w:val="lt-LT"/>
        </w:rPr>
        <w:t>6</w:t>
      </w:r>
      <w:r w:rsidRPr="006E6537">
        <w:rPr>
          <w:lang w:val="lt-LT"/>
        </w:rPr>
        <w:t xml:space="preserve"> m.</w:t>
      </w:r>
      <w:r>
        <w:rPr>
          <w:lang w:val="lt-LT"/>
        </w:rPr>
        <w:t xml:space="preserve"> gruodžio 23 d. sprendimu</w:t>
      </w:r>
      <w:r w:rsidRPr="006E6537">
        <w:rPr>
          <w:lang w:val="lt-LT"/>
        </w:rPr>
        <w:t xml:space="preserve"> Nr. T-</w:t>
      </w:r>
      <w:r>
        <w:rPr>
          <w:lang w:val="lt-LT"/>
        </w:rPr>
        <w:t>382</w:t>
      </w:r>
    </w:p>
    <w:p w:rsidR="00402C3B" w:rsidRPr="006E6537" w:rsidRDefault="00402C3B" w:rsidP="00EB28E6">
      <w:pPr>
        <w:jc w:val="center"/>
        <w:rPr>
          <w:lang w:val="lt-LT"/>
        </w:rPr>
      </w:pPr>
    </w:p>
    <w:p w:rsidR="00402C3B" w:rsidRPr="006E6537" w:rsidRDefault="00402C3B" w:rsidP="00EB28E6">
      <w:pPr>
        <w:pStyle w:val="Pagrindinistekstas2"/>
      </w:pPr>
      <w:r w:rsidRPr="006E6537">
        <w:t>RAJONO SAVIVALDYBĖS SOCIALINIO BŪSTO PIRKIMO SKELBIAMŲ DERYBŲ BŪDU SĄLYGOS</w:t>
      </w:r>
      <w:r>
        <w:t xml:space="preserve"> </w:t>
      </w:r>
    </w:p>
    <w:p w:rsidR="00402C3B" w:rsidRPr="006E6537" w:rsidRDefault="00402C3B" w:rsidP="00EB28E6">
      <w:pPr>
        <w:pStyle w:val="Pagrindinistekstas2"/>
      </w:pPr>
    </w:p>
    <w:p w:rsidR="00402C3B" w:rsidRPr="006E6537" w:rsidRDefault="00402C3B" w:rsidP="00EB28E6">
      <w:pPr>
        <w:pStyle w:val="Pagrindinistekstas2"/>
      </w:pPr>
      <w:r w:rsidRPr="006E6537">
        <w:t>I. BENDROSIOS NUOSTATOS</w:t>
      </w:r>
    </w:p>
    <w:p w:rsidR="00402C3B" w:rsidRPr="006E6537" w:rsidRDefault="00402C3B" w:rsidP="00EB28E6">
      <w:pPr>
        <w:numPr>
          <w:ilvl w:val="0"/>
          <w:numId w:val="1"/>
        </w:numPr>
        <w:jc w:val="center"/>
        <w:rPr>
          <w:lang w:val="lt-LT"/>
        </w:rPr>
      </w:pPr>
    </w:p>
    <w:p w:rsidR="00402C3B" w:rsidRPr="002F1F84" w:rsidRDefault="00402C3B" w:rsidP="008A03CC">
      <w:pPr>
        <w:pStyle w:val="Pagrindinistekstas"/>
      </w:pPr>
      <w:r w:rsidRPr="006E6537">
        <w:t>1. </w:t>
      </w:r>
      <w:r w:rsidRPr="00B77527">
        <w:t>Šakių rajono savivaldybė (toliau – Savivaldybė), plėsdama Lietuvos Respublikos paramos būstui įsigyti ar išsinuomoti įstatyme apibrėžtą socialinio būsto fondą, skelbiamų derybų būdu pagal žemiau išdėstytas pirkimo skelbiamų derybų būdu sąlygas (toliau - Sąlygos) p</w:t>
      </w:r>
      <w:r>
        <w:t xml:space="preserve">erka socialinį būstą </w:t>
      </w:r>
      <w:r w:rsidRPr="002F1F84">
        <w:t>(toliau – Gyvenamąsias patalpas) Šakių ir Gelgaudiškio miestuose, Lekėčių ir Lukšių miesteliuose.</w:t>
      </w:r>
    </w:p>
    <w:p w:rsidR="00402C3B" w:rsidRPr="002F1F84" w:rsidRDefault="00402C3B" w:rsidP="005C41A5">
      <w:pPr>
        <w:pStyle w:val="Pagrindinistekstas"/>
      </w:pPr>
      <w:r w:rsidRPr="002F1F84">
        <w:t>2. Gyvenamųjų patalpų pirkimas finansuojamas Europos Sąjungos struktūrinių fondų ir Šakių rajono savivaldybės biudžeto lėšomis.</w:t>
      </w:r>
    </w:p>
    <w:p w:rsidR="00402C3B" w:rsidRPr="002F1F84" w:rsidRDefault="00402C3B" w:rsidP="005C41A5">
      <w:pPr>
        <w:pStyle w:val="Pagrindinistekstas"/>
      </w:pPr>
      <w:r w:rsidRPr="002F1F84">
        <w:t>3. Pirkimas skelbiamų derybų būdu bus vykdomas vadovaujantis Žemės, esamų pastatų ar kitų nekilnojamųjų daiktų pirkimų arba nuomos ar teisių į šiuos daiktus įsigijimų tvarkos aprašu, patvirtintu Lietuvos Respublikos Vyriausybės 2003 m. birželio 25 d. nutarimu Nr. 841 (Lietuvos Respublikos Vyriausybės 2004 m. vasario 25 d. nutarimo Nr. 211 redakcija) „Dėl  Žemės, esamų pastatų ar kitų nekilnojamųjų daiktų pirkimų arba nuomos ar teisių į šiuos daiktus įsigijimų tvarkos aprašo patvirtinimo“.</w:t>
      </w:r>
    </w:p>
    <w:p w:rsidR="00402C3B" w:rsidRPr="002F1F84" w:rsidRDefault="00402C3B" w:rsidP="008A03CC">
      <w:pPr>
        <w:pStyle w:val="Pagrindinistekstas"/>
      </w:pPr>
      <w:r w:rsidRPr="002F1F84">
        <w:t>4. Vadovaudamasi 2016 rugsėjo 5 d. iš Europos Sąjungos struktūrinių fondų lėšų bendrai finansuojamo projekto Nr. 08.1.2-CPVA-R-408-41-0001 „Šakių rajono savivaldybės socialinio būsto plėtra“ sutartimi Nr. 08.1.2-CPVA-R-408-41-0001/VL-861, skelbiamų derybų būdu perka 1-o</w:t>
      </w:r>
      <w:r w:rsidR="00F33C07">
        <w:t xml:space="preserve">, 2-ų ir 3-ų </w:t>
      </w:r>
      <w:r w:rsidRPr="002F1F84">
        <w:t>kambari</w:t>
      </w:r>
      <w:r w:rsidR="00F33C07">
        <w:t>ų</w:t>
      </w:r>
      <w:r w:rsidRPr="002F1F84">
        <w:t xml:space="preserve"> gyvenamąsias patalpas Šakių ir Gelgaudiškio miestuose, Lekėčių ir Lukšių miesteliuose, ne mažesnio kaip 28 kv. m ir ne didesnio kaip 39 kv. m naudingojo ploto, t. y. bendro gyvenamųjų kambarių ir kitų būsto patalpų (virtuvių, sanitarinių mazgų, koridorių, įmontuotų spintų, šildomų lodžijų ir kitų šildomų pagalbinių patalpų) ploto. Į naudingąjį būsto plotą neįskaitomas balkonų, terasų, rūsių, nešildomų lodžijų plotas;</w:t>
      </w:r>
    </w:p>
    <w:p w:rsidR="008301CD" w:rsidRPr="002F1F84" w:rsidRDefault="008301CD" w:rsidP="008A03CC">
      <w:pPr>
        <w:pStyle w:val="Pagrindinistekstas"/>
      </w:pPr>
      <w:r w:rsidRPr="002F1F84">
        <w:t>5. Savivaldybė kiekvieno Gyvenamųjų patalpų pirkimo metu (toliau – Pirkimas) gali priimti sprendimą padidinti ar sumažinti Pirkimo dalių (Gyvenamųjų patalpų) skaičių ir sudaryti daugiau ar mažiau pirkimo sutarčių, jeigu įvertinus visus pasiūlymus, derybų rezultatus ir suskaičiavus kiekvieno pasiūlymo ekonominį naudingumą, paaiškėtų, kad yra daugiau ar mažiau tinkamų pirkti Gyvenamųjų patalpų.</w:t>
      </w:r>
    </w:p>
    <w:p w:rsidR="00402C3B" w:rsidRPr="002F1F84" w:rsidRDefault="008301CD" w:rsidP="00EB28E6">
      <w:pPr>
        <w:pStyle w:val="Pagrindinistekstas"/>
      </w:pPr>
      <w:r w:rsidRPr="002F1F84">
        <w:t>6</w:t>
      </w:r>
      <w:r w:rsidR="00402C3B" w:rsidRPr="002F1F84">
        <w:t xml:space="preserve">. Socialinio būsto 1 kv. metro naudingojo ploto pirkimo kaina turi būti ekonomiškai pagrįsta (palyginus su nekilnojamųjų daiktų rinkos kainų analogais). Naudingo ploto vieno kvadratinio metro kainos viršutinė riba - 400 Eur/kv.m.  </w:t>
      </w:r>
    </w:p>
    <w:p w:rsidR="00402C3B" w:rsidRPr="002F1F84" w:rsidRDefault="008301CD" w:rsidP="00EB28E6">
      <w:pPr>
        <w:pStyle w:val="Pagrindinistekstas"/>
      </w:pPr>
      <w:r w:rsidRPr="002F1F84">
        <w:t>7</w:t>
      </w:r>
      <w:r w:rsidR="00402C3B" w:rsidRPr="002F1F84">
        <w:t>. Pirkimo komisija, apžiūrėjus siūlomus pirkti būstus, užsako būstų, kurie atitinka Pirkimo dokumentų reikalavimus, nekilnojamojo turto vertinimo ataskaitas.</w:t>
      </w:r>
    </w:p>
    <w:p w:rsidR="00402C3B" w:rsidRPr="002F1F84" w:rsidRDefault="00E33E12" w:rsidP="00EB28E6">
      <w:pPr>
        <w:pStyle w:val="Pagrindinistekstas"/>
      </w:pPr>
      <w:r w:rsidRPr="002F1F84">
        <w:t>8</w:t>
      </w:r>
      <w:r w:rsidR="00402C3B" w:rsidRPr="002F1F84">
        <w:t xml:space="preserve">. Gyvenamosios patalpos turi atitikti </w:t>
      </w:r>
      <w:r w:rsidR="00402C3B" w:rsidRPr="002F1F84">
        <w:rPr>
          <w:rStyle w:val="Typewriter"/>
          <w:rFonts w:ascii="Times New Roman" w:hAnsi="Times New Roman"/>
          <w:sz w:val="24"/>
        </w:rPr>
        <w:t>normatyviniuose statybos techniniuose dokumentuose nustatytus reikalavimus, keliamus gyvenamosioms patalpoms (Lietuvos Respublikos statybos įstatymas)</w:t>
      </w:r>
      <w:r w:rsidR="00402C3B" w:rsidRPr="002F1F84">
        <w:t xml:space="preserve">. </w:t>
      </w:r>
    </w:p>
    <w:p w:rsidR="00402C3B" w:rsidRPr="002F1F84" w:rsidRDefault="00E33E12" w:rsidP="00EB28E6">
      <w:pPr>
        <w:pStyle w:val="Pagrindinistekstas"/>
      </w:pPr>
      <w:r w:rsidRPr="002F1F84">
        <w:t>9</w:t>
      </w:r>
      <w:r w:rsidR="00402C3B" w:rsidRPr="002F1F84">
        <w:t>. Gyvenamosiose patalpose turi būti priklausanti santechnikos įranga (vamzdynai, vonia (dušas) (jei yra vonios kambarys), klozetas (jei yra tualetas), praustuvas, virtuvėje plautuvė (vandens maišytuvai), viryklė, įrengti apskaitos prietaisai.</w:t>
      </w:r>
    </w:p>
    <w:p w:rsidR="00402C3B" w:rsidRPr="002F1F84" w:rsidRDefault="00E33E12" w:rsidP="00EB28E6">
      <w:pPr>
        <w:pStyle w:val="Pagrindinistekstas"/>
        <w:ind w:left="11" w:firstLine="709"/>
      </w:pPr>
      <w:r w:rsidRPr="002F1F84">
        <w:t>10</w:t>
      </w:r>
      <w:r w:rsidR="00402C3B" w:rsidRPr="002F1F84">
        <w:t>. Gyvenamosios patalpos turi būti geros techninės būklės, švarios, atitikti statybos bei specialiąsias normas (higienos, priešgaisrinės saugos ir kt.) reikalavimus.</w:t>
      </w:r>
    </w:p>
    <w:p w:rsidR="00402C3B" w:rsidRPr="002F1F84" w:rsidRDefault="00E33E12" w:rsidP="00EB28E6">
      <w:pPr>
        <w:pStyle w:val="Pagrindinistekstas"/>
      </w:pPr>
      <w:r w:rsidRPr="002F1F84">
        <w:t>11</w:t>
      </w:r>
      <w:r w:rsidR="00402C3B" w:rsidRPr="002F1F84">
        <w:t xml:space="preserve">. </w:t>
      </w:r>
      <w:r w:rsidR="00295EA8" w:rsidRPr="002F1F84">
        <w:t xml:space="preserve">Jei </w:t>
      </w:r>
      <w:r w:rsidR="00402C3B" w:rsidRPr="002F1F84">
        <w:t xml:space="preserve">Gyvenamosios patalpos </w:t>
      </w:r>
      <w:r w:rsidR="00295EA8" w:rsidRPr="002F1F84">
        <w:t>pasiūlymo pateikimo metu yra perleistos tretiesiems asmenims</w:t>
      </w:r>
      <w:r w:rsidR="00E5351E" w:rsidRPr="002F1F84">
        <w:t>, įkeistos ar kitaip suvaržytos jų</w:t>
      </w:r>
      <w:r w:rsidR="00295EA8" w:rsidRPr="002F1F84">
        <w:t xml:space="preserve"> valdymo ir naudojimo teisės, tokie pasiūlymai bus vertinami pagal pirkimo sąlygose numatytus vertinimo kriterijus, tačiau laimėjus derybas, nuo pirkimo komisijos priimto galutinio sprendimo iki pirkimo sutarties pasirašymo datos, Savivaldybei </w:t>
      </w:r>
      <w:r w:rsidR="00295EA8" w:rsidRPr="002F1F84">
        <w:lastRenderedPageBreak/>
        <w:t>turės būti pateikti pagrindimo dokumentai, kad nėra teisinių ar kitų kliūčių</w:t>
      </w:r>
      <w:r w:rsidR="00F46D9B" w:rsidRPr="002F1F84">
        <w:t xml:space="preserve"> pasiūlytam būstui įsigyti ir numatytoms veikloms jame vykdyti.</w:t>
      </w:r>
    </w:p>
    <w:p w:rsidR="00295EA8" w:rsidRPr="002F1F84" w:rsidRDefault="00E33E12" w:rsidP="00EB28E6">
      <w:pPr>
        <w:pStyle w:val="Pagrindinistekstas"/>
      </w:pPr>
      <w:r w:rsidRPr="002F1F84">
        <w:t>12</w:t>
      </w:r>
      <w:r w:rsidR="002D0BEB" w:rsidRPr="002F1F84">
        <w:t xml:space="preserve">. Pirkimo sutarties pasirašymo data, Gyvenamosios patalpos </w:t>
      </w:r>
      <w:r w:rsidR="00295EA8" w:rsidRPr="002F1F84">
        <w:t xml:space="preserve">turi būti </w:t>
      </w:r>
      <w:r w:rsidR="002D0BEB" w:rsidRPr="002F1F84">
        <w:t xml:space="preserve">be </w:t>
      </w:r>
      <w:r w:rsidR="00295EA8" w:rsidRPr="002F1F84">
        <w:t>įsiskolinimų už komunalines paslaugas</w:t>
      </w:r>
      <w:r w:rsidR="002D0BEB" w:rsidRPr="002F1F84">
        <w:t>.</w:t>
      </w:r>
    </w:p>
    <w:p w:rsidR="00402C3B" w:rsidRPr="002F1F84" w:rsidRDefault="00E33E12" w:rsidP="00EB28E6">
      <w:pPr>
        <w:pStyle w:val="Pagrindinistekstas"/>
      </w:pPr>
      <w:r w:rsidRPr="002F1F84">
        <w:t>13</w:t>
      </w:r>
      <w:r w:rsidR="00402C3B" w:rsidRPr="002F1F84">
        <w:t>. Gyvenamosios patalpos perkamos su inventorizuotais ir teisiškai įregistruotais butų priklausiniais (rūsiu, sandėliuku ir pan.). Kadastro byloje patalpos turi atitikti esamą padėtį.</w:t>
      </w:r>
    </w:p>
    <w:p w:rsidR="00A852BF" w:rsidRPr="002F1F84" w:rsidRDefault="00E33E12" w:rsidP="00A852BF">
      <w:pPr>
        <w:pStyle w:val="Pagrindinistekstas"/>
      </w:pPr>
      <w:r w:rsidRPr="002F1F84">
        <w:t>14</w:t>
      </w:r>
      <w:r w:rsidR="00A852BF" w:rsidRPr="002F1F84">
        <w:t xml:space="preserve">. Pirmenybė teikiama </w:t>
      </w:r>
      <w:r w:rsidR="00FA6917" w:rsidRPr="002F1F84">
        <w:t>žemiau įvardintoms gyvenamosioms patalpoms tik tuo atveju, jeigu kandidatai surinka vienodą balų skaičių</w:t>
      </w:r>
      <w:r w:rsidR="00A852BF" w:rsidRPr="002F1F84">
        <w:t>:</w:t>
      </w:r>
    </w:p>
    <w:p w:rsidR="00A852BF" w:rsidRPr="002F1F84" w:rsidRDefault="00E33E12" w:rsidP="00A852BF">
      <w:pPr>
        <w:pStyle w:val="Pagrindinistekstas"/>
      </w:pPr>
      <w:r w:rsidRPr="002F1F84">
        <w:t>14</w:t>
      </w:r>
      <w:r w:rsidR="00A852BF" w:rsidRPr="002F1F84">
        <w:t xml:space="preserve">.1. kurių praėjusio šildymo sezono išlaidos (už mėnesį kurį teko mokėti daugiausiai) yra mažiausios;  </w:t>
      </w:r>
    </w:p>
    <w:p w:rsidR="00A852BF" w:rsidRPr="002F1F84" w:rsidRDefault="00E33E12" w:rsidP="00A852BF">
      <w:pPr>
        <w:pStyle w:val="Pagrindinistekstas"/>
      </w:pPr>
      <w:r w:rsidRPr="002F1F84">
        <w:t>14</w:t>
      </w:r>
      <w:r w:rsidR="00A852BF" w:rsidRPr="002F1F84">
        <w:t>.2. kurios yra naujesnės statybos namuose;</w:t>
      </w:r>
    </w:p>
    <w:p w:rsidR="00A852BF" w:rsidRPr="002F1F84" w:rsidRDefault="00E33E12" w:rsidP="00A852BF">
      <w:pPr>
        <w:pStyle w:val="Pagrindinistekstas"/>
      </w:pPr>
      <w:r w:rsidRPr="002F1F84">
        <w:t>14</w:t>
      </w:r>
      <w:r w:rsidR="00A852BF" w:rsidRPr="002F1F84">
        <w:t xml:space="preserve">.3. kurioms priklauso rūsio patalpos ar yra balkonai; </w:t>
      </w:r>
    </w:p>
    <w:p w:rsidR="00A852BF" w:rsidRPr="002F1F84" w:rsidRDefault="00E33E12" w:rsidP="00A852BF">
      <w:pPr>
        <w:pStyle w:val="Pagrindinistekstas"/>
      </w:pPr>
      <w:r w:rsidRPr="002F1F84">
        <w:t>14</w:t>
      </w:r>
      <w:r w:rsidR="00A852BF" w:rsidRPr="002F1F84">
        <w:t xml:space="preserve">.4. kurių įėjimo į gyvenamąsias patalpas durys šarvuotos, medžio masyvo ar padidinto saugumo;  </w:t>
      </w:r>
    </w:p>
    <w:p w:rsidR="00A852BF" w:rsidRPr="002F1F84" w:rsidRDefault="00E33E12" w:rsidP="00A852BF">
      <w:pPr>
        <w:pStyle w:val="Pagrindinistekstas"/>
      </w:pPr>
      <w:r w:rsidRPr="002F1F84">
        <w:t>14</w:t>
      </w:r>
      <w:r w:rsidR="00A852BF" w:rsidRPr="002F1F84">
        <w:t>.5. naujos statybos būstams (jeigu būstas pasiūlymo pateikimo dienai yra neįrengtas, jis turėtų būti įrengtas iki pirkimo sutarties nurodytos datos).</w:t>
      </w:r>
    </w:p>
    <w:p w:rsidR="00A852BF" w:rsidRPr="002F1F84" w:rsidRDefault="00E33E12" w:rsidP="00A852BF">
      <w:pPr>
        <w:pStyle w:val="Pagrindinistekstas"/>
      </w:pPr>
      <w:r w:rsidRPr="002F1F84">
        <w:t>15</w:t>
      </w:r>
      <w:r w:rsidR="00A852BF" w:rsidRPr="002F1F84">
        <w:t>. Gyvenamosios patalpos neperkamos:</w:t>
      </w:r>
    </w:p>
    <w:p w:rsidR="00A852BF" w:rsidRPr="002F1F84" w:rsidRDefault="00E33E12" w:rsidP="00A852BF">
      <w:pPr>
        <w:pStyle w:val="Pagrindinistekstas"/>
      </w:pPr>
      <w:r w:rsidRPr="002F1F84">
        <w:t>15</w:t>
      </w:r>
      <w:r w:rsidR="00A852BF" w:rsidRPr="002F1F84">
        <w:t xml:space="preserve">.1. būstai neperkami: bendrabučio tipo gyvenamuosiuose namuose ar buvusiuose bendrabučiuose; </w:t>
      </w:r>
    </w:p>
    <w:p w:rsidR="00A852BF" w:rsidRPr="002F1F84" w:rsidRDefault="00E33E12" w:rsidP="00A852BF">
      <w:pPr>
        <w:pStyle w:val="Pagrindinistekstas"/>
      </w:pPr>
      <w:r w:rsidRPr="002F1F84">
        <w:t>15</w:t>
      </w:r>
      <w:r w:rsidR="00A852BF" w:rsidRPr="002F1F84">
        <w:t xml:space="preserve">.2. su bendro naudojimo patalpomis (virtuve, tualetu, dušine), </w:t>
      </w:r>
    </w:p>
    <w:p w:rsidR="00A852BF" w:rsidRPr="002F1F84" w:rsidRDefault="00E33E12" w:rsidP="00A852BF">
      <w:pPr>
        <w:pStyle w:val="Pagrindinistekstas"/>
      </w:pPr>
      <w:r w:rsidRPr="002F1F84">
        <w:t>15</w:t>
      </w:r>
      <w:r w:rsidR="00A852BF" w:rsidRPr="002F1F84">
        <w:t xml:space="preserve">.3. įrengti pusrūsiuose, palėpėse, užstatytuose praėjimuose, </w:t>
      </w:r>
    </w:p>
    <w:p w:rsidR="00A852BF" w:rsidRPr="002F1F84" w:rsidRDefault="00E33E12" w:rsidP="00A852BF">
      <w:pPr>
        <w:pStyle w:val="Pagrindinistekstas"/>
      </w:pPr>
      <w:r w:rsidRPr="002F1F84">
        <w:t>15</w:t>
      </w:r>
      <w:r w:rsidR="00A852BF" w:rsidRPr="002F1F84">
        <w:t xml:space="preserve">.4. poilsiui skirtos patalpos; </w:t>
      </w:r>
    </w:p>
    <w:p w:rsidR="00A852BF" w:rsidRPr="002F1F84" w:rsidRDefault="00A852BF" w:rsidP="00A852BF">
      <w:pPr>
        <w:pStyle w:val="Pagrindinistekstas"/>
      </w:pPr>
      <w:r w:rsidRPr="002F1F84">
        <w:t>1</w:t>
      </w:r>
      <w:r w:rsidR="00E33E12" w:rsidRPr="002F1F84">
        <w:t>5</w:t>
      </w:r>
      <w:r w:rsidRPr="002F1F84">
        <w:t>.5. būstai, kurių patalpų išdėstymas nesutampa su buto kadastrinėje byloje nurodytais duomenimis.</w:t>
      </w:r>
    </w:p>
    <w:p w:rsidR="00402C3B" w:rsidRPr="002F1F84" w:rsidRDefault="00E33E12" w:rsidP="00A852BF">
      <w:pPr>
        <w:pStyle w:val="Pagrindinistekstas"/>
      </w:pPr>
      <w:r w:rsidRPr="002F1F84">
        <w:t>16</w:t>
      </w:r>
      <w:r w:rsidR="00402C3B" w:rsidRPr="002F1F84">
        <w:t>. Gyvenamosios patalpos turi būti patogioje vietoje susisiekimo atžvilgiu.</w:t>
      </w:r>
    </w:p>
    <w:p w:rsidR="00402C3B" w:rsidRPr="002F1F84" w:rsidRDefault="00E33E12" w:rsidP="008A03CC">
      <w:pPr>
        <w:pStyle w:val="Pagrindinistekstas"/>
        <w:ind w:firstLine="709"/>
      </w:pPr>
      <w:r w:rsidRPr="002F1F84">
        <w:t>17</w:t>
      </w:r>
      <w:r w:rsidR="00402C3B" w:rsidRPr="002F1F84">
        <w:t>. Paraiškas gali pateikti fiziniai ir juridiniai asmenys (toliau – kandidatai).</w:t>
      </w:r>
    </w:p>
    <w:p w:rsidR="00402C3B" w:rsidRPr="002F1F84" w:rsidRDefault="00402C3B" w:rsidP="00EB28E6">
      <w:pPr>
        <w:pStyle w:val="Pagrindinistekstas"/>
      </w:pPr>
      <w:r w:rsidRPr="002F1F84">
        <w:t>1</w:t>
      </w:r>
      <w:r w:rsidR="00E33E12" w:rsidRPr="002F1F84">
        <w:t>8</w:t>
      </w:r>
      <w:r w:rsidRPr="002F1F84">
        <w:t>. Pirkimas atliekamas laikantis lygiateisiškumo ir nediskriminavimo principų.</w:t>
      </w:r>
    </w:p>
    <w:p w:rsidR="00402C3B" w:rsidRPr="002F1F84" w:rsidRDefault="00402C3B" w:rsidP="00EB28E6">
      <w:pPr>
        <w:pStyle w:val="Pagrindinistekstas"/>
      </w:pPr>
    </w:p>
    <w:p w:rsidR="00402C3B" w:rsidRPr="002F1F84" w:rsidRDefault="00402C3B" w:rsidP="00EB28E6">
      <w:pPr>
        <w:pStyle w:val="Pagrindinistekstas"/>
        <w:jc w:val="center"/>
        <w:rPr>
          <w:b/>
        </w:rPr>
      </w:pPr>
      <w:r w:rsidRPr="002F1F84">
        <w:rPr>
          <w:b/>
        </w:rPr>
        <w:t>II. PARAIŠKŲ PATEIKIMO TVARKA</w:t>
      </w:r>
    </w:p>
    <w:p w:rsidR="00402C3B" w:rsidRPr="002F1F84" w:rsidRDefault="00402C3B" w:rsidP="00EB28E6">
      <w:pPr>
        <w:pStyle w:val="Pagrindinistekstas"/>
      </w:pPr>
    </w:p>
    <w:p w:rsidR="00402C3B" w:rsidRPr="002F1F84" w:rsidRDefault="00402C3B" w:rsidP="00EB28E6">
      <w:pPr>
        <w:pStyle w:val="Pagrindinistekstas"/>
      </w:pPr>
      <w:r w:rsidRPr="002F1F84">
        <w:t>1</w:t>
      </w:r>
      <w:r w:rsidR="00E33E12" w:rsidRPr="002F1F84">
        <w:t>9</w:t>
      </w:r>
      <w:r w:rsidRPr="002F1F84">
        <w:t>. Kandidatai sąlygas ir kitus dokumentus, susijusius su socialinio būsto pirkimu, gali gauti Šakių rajono savivaldybės administracijos Regioninės plėtros skyriuje (309 kab., Bažnyčios g. 4, Šakiai).</w:t>
      </w:r>
    </w:p>
    <w:p w:rsidR="00402C3B" w:rsidRPr="002F1F84" w:rsidRDefault="00E33E12" w:rsidP="00EB28E6">
      <w:pPr>
        <w:pStyle w:val="Pagrindinistekstas"/>
      </w:pPr>
      <w:r w:rsidRPr="002F1F84">
        <w:t>20</w:t>
      </w:r>
      <w:r w:rsidR="00402C3B" w:rsidRPr="002F1F84">
        <w:t xml:space="preserve">. Paraiška (1 priedas) dalyvauti skelbiamose derybose turi būti pateikta iki nustatyto laiko. Vėliau pateiktos paraiškos nenagrinėjamos. </w:t>
      </w:r>
    </w:p>
    <w:p w:rsidR="00402C3B" w:rsidRPr="002F1F84" w:rsidRDefault="00E33E12" w:rsidP="00EB28E6">
      <w:pPr>
        <w:pStyle w:val="Pagrindinistekstas"/>
      </w:pPr>
      <w:r w:rsidRPr="002F1F84">
        <w:t>21</w:t>
      </w:r>
      <w:r w:rsidR="00402C3B" w:rsidRPr="002F1F84">
        <w:t>. Paraiškų pateikimo tvarka:</w:t>
      </w:r>
    </w:p>
    <w:p w:rsidR="00402C3B" w:rsidRPr="002F1F84" w:rsidRDefault="00E33E12" w:rsidP="00EB28E6">
      <w:pPr>
        <w:pStyle w:val="Pagrindinistekstas"/>
      </w:pPr>
      <w:r w:rsidRPr="002F1F84">
        <w:t>21</w:t>
      </w:r>
      <w:r w:rsidR="00402C3B" w:rsidRPr="002F1F84">
        <w:t>.1. kandidatas užklijuotame voke su užrašu: „Skelbiamoms deryboms dėl gyvenamųjų patalpų (1-o kambario buto) pirkimo. Neatplėšti iki skelbime nurodyto paraiškų pateikimo termino“, nurodant kandidato rekvizitus (vardas, pavardė (įmonės pavadinimas), adresas) pateikia:</w:t>
      </w:r>
    </w:p>
    <w:p w:rsidR="00402C3B" w:rsidRPr="002F1F84" w:rsidRDefault="00E33E12" w:rsidP="00EB28E6">
      <w:pPr>
        <w:pStyle w:val="Pagrindinistekstas"/>
      </w:pPr>
      <w:r w:rsidRPr="002F1F84">
        <w:t>21</w:t>
      </w:r>
      <w:r w:rsidR="00402C3B" w:rsidRPr="002F1F84">
        <w:t>.1.1. užpildytą paraiškos formą, kurią pasirašo visi bendrasavininkai (abu sutuoktiniai) (1 priedas);</w:t>
      </w:r>
    </w:p>
    <w:p w:rsidR="00402C3B" w:rsidRPr="002F1F84" w:rsidRDefault="00E33E12" w:rsidP="00EB28E6">
      <w:pPr>
        <w:pStyle w:val="Pagrindinistekstas"/>
      </w:pPr>
      <w:r w:rsidRPr="002F1F84">
        <w:t>21</w:t>
      </w:r>
      <w:r w:rsidR="00402C3B" w:rsidRPr="002F1F84">
        <w:t>.1.2. užpildytą siūlomų parduoti gyvenamųjų patalpų techninės būklės aprašymo formą (2 priedas);</w:t>
      </w:r>
    </w:p>
    <w:p w:rsidR="00402C3B" w:rsidRPr="002F1F84" w:rsidRDefault="00E33E12" w:rsidP="00EB28E6">
      <w:pPr>
        <w:pStyle w:val="Pagrindinistekstas"/>
      </w:pPr>
      <w:r w:rsidRPr="002F1F84">
        <w:t>21</w:t>
      </w:r>
      <w:r w:rsidR="00402C3B" w:rsidRPr="002F1F84">
        <w:t>.1.3. gyvenamųjų patalpų nuosavybę patvirtinančių dokumentų kopiją, patvirtintą teisės aktų nustatyta tvarka;</w:t>
      </w:r>
    </w:p>
    <w:p w:rsidR="00402C3B" w:rsidRPr="002F1F84" w:rsidRDefault="00E33E12" w:rsidP="00EB28E6">
      <w:pPr>
        <w:pStyle w:val="Pagrindinistekstas"/>
      </w:pPr>
      <w:r w:rsidRPr="002F1F84">
        <w:t>21</w:t>
      </w:r>
      <w:r w:rsidR="00402C3B" w:rsidRPr="002F1F84">
        <w:t>.2. gyvenamųjų patalpų kadastro duomenų bylos kopija;</w:t>
      </w:r>
    </w:p>
    <w:p w:rsidR="00402C3B" w:rsidRPr="002F1F84" w:rsidRDefault="00E33E12" w:rsidP="00EB28E6">
      <w:pPr>
        <w:pStyle w:val="Pagrindinistekstas"/>
      </w:pPr>
      <w:r w:rsidRPr="002F1F84">
        <w:t>21</w:t>
      </w:r>
      <w:r w:rsidR="00402C3B" w:rsidRPr="002F1F84">
        <w:t xml:space="preserve">.3. jei pardavimą vykdo savininko įgaliotas asmuo, - pridedamas notaro patvirtintas įgaliojimas, suteikiantis teisę asmeniui derėtis dėl gyvenamųjų patalpų pardavimo; </w:t>
      </w:r>
    </w:p>
    <w:p w:rsidR="00402C3B" w:rsidRPr="002F1F84" w:rsidRDefault="00E33E12" w:rsidP="00E14536">
      <w:pPr>
        <w:pStyle w:val="Pagrindinistekstas"/>
      </w:pPr>
      <w:r w:rsidRPr="002F1F84">
        <w:t>22</w:t>
      </w:r>
      <w:r w:rsidR="00402C3B" w:rsidRPr="002F1F84">
        <w:t>. Paraiškoje kandidatas turi nurodyti laiką nuo paraiškos pateikimo per kurį galima pažiūrėti gyvenamąsias patalpas. Jeigu kandidatas nesudarys sąlygų apžiūrėti gyvenamųjų patalpų per nurodytą terminą, paraiška bus atmetama.</w:t>
      </w:r>
    </w:p>
    <w:p w:rsidR="00402C3B" w:rsidRPr="002F1F84" w:rsidRDefault="00E33E12" w:rsidP="00E14536">
      <w:pPr>
        <w:pStyle w:val="Pagrindinistekstas"/>
      </w:pPr>
      <w:r w:rsidRPr="002F1F84">
        <w:lastRenderedPageBreak/>
        <w:t>23</w:t>
      </w:r>
      <w:r w:rsidR="00402C3B" w:rsidRPr="002F1F84">
        <w:t xml:space="preserve">. Paraiška su priedais turi būti sunumeruota, susiūta ir paskutiniojo lapo antroje pusėje patvirtinta kandidato arba jo įgalioto asmens parašu, o juridinio asmens - ir antspaudu. Jei pasirašo savininko įgaliotas asmuo, pridedamas notaro patvirtintas įgaliojimas. </w:t>
      </w:r>
    </w:p>
    <w:p w:rsidR="00402C3B" w:rsidRPr="002F1F84" w:rsidRDefault="00402C3B" w:rsidP="00EB28E6">
      <w:pPr>
        <w:pStyle w:val="Pagrindinistekstas"/>
      </w:pPr>
      <w:r w:rsidRPr="002F1F84">
        <w:t>2</w:t>
      </w:r>
      <w:r w:rsidR="00E33E12" w:rsidRPr="002F1F84">
        <w:t>4</w:t>
      </w:r>
      <w:r w:rsidRPr="002F1F84">
        <w:t xml:space="preserve">. Paraiškos priimamos Šakių rajono savivaldybės </w:t>
      </w:r>
      <w:r w:rsidR="00340982">
        <w:t>Ūkio, architektūros ir investicijų skyriuje</w:t>
      </w:r>
      <w:r w:rsidRPr="002F1F84">
        <w:t xml:space="preserve"> (</w:t>
      </w:r>
      <w:r w:rsidR="00340982">
        <w:t>201</w:t>
      </w:r>
      <w:r w:rsidRPr="002F1F84">
        <w:t xml:space="preserve"> kab., Bažnyčios g. 4, Šakiai). </w:t>
      </w:r>
    </w:p>
    <w:p w:rsidR="00402C3B" w:rsidRPr="002F1F84" w:rsidRDefault="00402C3B" w:rsidP="00EB28E6">
      <w:pPr>
        <w:pStyle w:val="Pagrindinistekstas"/>
      </w:pPr>
      <w:r w:rsidRPr="002F1F84">
        <w:t xml:space="preserve">Informaciją teikia rajono savivaldybės administracijos </w:t>
      </w:r>
      <w:r w:rsidR="00340982" w:rsidRPr="00340982">
        <w:t xml:space="preserve">Ūkio, architektūros ir investicijų </w:t>
      </w:r>
      <w:r w:rsidRPr="002F1F84">
        <w:t xml:space="preserve">skyriaus projektų koordinatorė </w:t>
      </w:r>
      <w:r w:rsidR="00340982">
        <w:t>Rasa Liubamirskaitė</w:t>
      </w:r>
      <w:r w:rsidRPr="002F1F84">
        <w:t>, tel. 8 345 6</w:t>
      </w:r>
      <w:r w:rsidR="00340982">
        <w:t>6138</w:t>
      </w:r>
      <w:r w:rsidRPr="002F1F84">
        <w:t xml:space="preserve">, el. paštas </w:t>
      </w:r>
      <w:r w:rsidR="00340982">
        <w:t>rasa.liubamirskaite</w:t>
      </w:r>
      <w:r w:rsidRPr="002F1F84">
        <w:t>@sakiai.lt.</w:t>
      </w:r>
    </w:p>
    <w:p w:rsidR="00402C3B" w:rsidRPr="002F1F84" w:rsidRDefault="00402C3B" w:rsidP="00EB28E6">
      <w:pPr>
        <w:pStyle w:val="Pagrindinistekstas"/>
        <w:jc w:val="center"/>
      </w:pPr>
    </w:p>
    <w:p w:rsidR="00402C3B" w:rsidRPr="002F1F84" w:rsidRDefault="00402C3B" w:rsidP="00EB28E6">
      <w:pPr>
        <w:pStyle w:val="Pagrindinistekstas"/>
        <w:jc w:val="center"/>
        <w:rPr>
          <w:b/>
        </w:rPr>
      </w:pPr>
      <w:r w:rsidRPr="002F1F84">
        <w:rPr>
          <w:b/>
        </w:rPr>
        <w:t>III. PARAIŠKŲ NAGRINĖJIMAS</w:t>
      </w:r>
    </w:p>
    <w:p w:rsidR="00402C3B" w:rsidRPr="002F1F84" w:rsidRDefault="00402C3B" w:rsidP="00EB28E6">
      <w:pPr>
        <w:pStyle w:val="Pagrindinistekstas"/>
      </w:pPr>
    </w:p>
    <w:p w:rsidR="00402C3B" w:rsidRPr="002F1F84" w:rsidRDefault="00E33E12" w:rsidP="00EB28E6">
      <w:pPr>
        <w:pStyle w:val="Pagrindinistekstas"/>
      </w:pPr>
      <w:r w:rsidRPr="002F1F84">
        <w:t>25</w:t>
      </w:r>
      <w:r w:rsidR="00402C3B" w:rsidRPr="002F1F84">
        <w:t xml:space="preserve">. Vokai su paraiškomis atplėšiami pirkimo komisijos (toliau - Komisija) posėdyje, Šakių rajono savivaldybės administracijos </w:t>
      </w:r>
      <w:r w:rsidR="008F1F83">
        <w:t>201</w:t>
      </w:r>
      <w:r w:rsidR="00402C3B" w:rsidRPr="002F1F84">
        <w:t xml:space="preserve"> kab., Bažnyčios g. 4, Šakiai.</w:t>
      </w:r>
    </w:p>
    <w:p w:rsidR="00402C3B" w:rsidRPr="002F1F84" w:rsidRDefault="00E33E12" w:rsidP="00EB28E6">
      <w:pPr>
        <w:pStyle w:val="Pagrindinistekstas"/>
      </w:pPr>
      <w:r w:rsidRPr="002F1F84">
        <w:t>26</w:t>
      </w:r>
      <w:r w:rsidR="00402C3B" w:rsidRPr="002F1F84">
        <w:t>. Jeigu komisija kandidato parduodamų gyvenamųjų patalpų dokumentus gauna pasibaigus nustatytam terminui, šie dokumentai grąžinami juos pateikusiam kandidatui.</w:t>
      </w:r>
    </w:p>
    <w:p w:rsidR="00402C3B" w:rsidRPr="002F1F84" w:rsidRDefault="00E33E12" w:rsidP="00EB28E6">
      <w:pPr>
        <w:pStyle w:val="Pagrindinistekstas"/>
      </w:pPr>
      <w:r w:rsidRPr="002F1F84">
        <w:t>27</w:t>
      </w:r>
      <w:r w:rsidR="00402C3B" w:rsidRPr="002F1F84">
        <w:t xml:space="preserve">. Komisija išnagrinėja gautas Kandidatų paraiškas dalyvauti derybose ir parduodamų gyvenamųjų patalpų dokumentus ir įvertina jų atitikimą reikalavimams, nustatytiems pirkimo dokumentams. </w:t>
      </w:r>
    </w:p>
    <w:p w:rsidR="00402C3B" w:rsidRPr="002F1F84" w:rsidRDefault="00E33E12" w:rsidP="00EB28E6">
      <w:pPr>
        <w:pStyle w:val="Pagrindinistekstas"/>
      </w:pPr>
      <w:r w:rsidRPr="002F1F84">
        <w:t>28</w:t>
      </w:r>
      <w:r w:rsidR="00402C3B" w:rsidRPr="002F1F84">
        <w:t>. Komisija išnagrinėja pateiktą paraišką ir parduodamų gyvenamųjų patalpų dokumentus ir, esant būtinybei, pakartotinai kreipiasi į Kandidatus dėl parduodamų gyvenamųjų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rsidR="00402C3B" w:rsidRPr="002F1F84" w:rsidRDefault="00E33E12" w:rsidP="00EB28E6">
      <w:pPr>
        <w:pStyle w:val="Pagrindinistekstas"/>
      </w:pPr>
      <w:r w:rsidRPr="002F1F84">
        <w:t>29</w:t>
      </w:r>
      <w:r w:rsidR="00402C3B" w:rsidRPr="002F1F84">
        <w:t>. Komisija apžiūri neatmestose paraiškose siūlomas pirkti gyvenamąsias patalpas ir įvertina jų atitikimą reikalavimams, nustatytiems pirkimo sąlygose. Užpildoma techninio vertinimo forma (3 priedas).</w:t>
      </w:r>
    </w:p>
    <w:p w:rsidR="00402C3B" w:rsidRPr="002F1F84" w:rsidRDefault="00E33E12" w:rsidP="00EB28E6">
      <w:pPr>
        <w:pStyle w:val="Pagrindinistekstas"/>
        <w:rPr>
          <w:szCs w:val="24"/>
        </w:rPr>
      </w:pPr>
      <w:r w:rsidRPr="002F1F84">
        <w:rPr>
          <w:szCs w:val="24"/>
        </w:rPr>
        <w:t>30</w:t>
      </w:r>
      <w:r w:rsidR="00402C3B" w:rsidRPr="002F1F84">
        <w:rPr>
          <w:szCs w:val="24"/>
        </w:rPr>
        <w:t>. Komisija informuoja kandidatus apie kvietimą derėtis, nustato derybų datą, laiką ir vietą arba pateikia kandidatui motyvuotą atsakymą, kodėl kandidato paraiška atmetama. Pakviestas derėtis kandidatas su savimi turi turėti siūlomo parduoti buto nuosavybę patvirtinančio dokumento originalą.</w:t>
      </w:r>
    </w:p>
    <w:p w:rsidR="00402C3B" w:rsidRPr="002F1F84" w:rsidRDefault="00E33E12" w:rsidP="00EB28E6">
      <w:pPr>
        <w:pStyle w:val="Pagrindinistekstas"/>
      </w:pPr>
      <w:r w:rsidRPr="002F1F84">
        <w:t>31</w:t>
      </w:r>
      <w:r w:rsidR="00402C3B" w:rsidRPr="002F1F84">
        <w:t>. Jeigu visų kandidatų pateikti parduodamų gyvenamųjų patalpų dokumentai neatitinka reikalavimų, nustatytų pirkimo dokumentams, arba negaunama nė vienos paraiškos dalyvauti derybose,</w:t>
      </w:r>
      <w:r w:rsidR="00402C3B" w:rsidRPr="002F1F84">
        <w:rPr>
          <w:sz w:val="20"/>
        </w:rPr>
        <w:t xml:space="preserve"> </w:t>
      </w:r>
      <w:r w:rsidR="00402C3B" w:rsidRPr="002F1F84">
        <w:t>pirkimo procedūros</w:t>
      </w:r>
      <w:r w:rsidR="00402C3B" w:rsidRPr="002F1F84">
        <w:rPr>
          <w:sz w:val="20"/>
        </w:rPr>
        <w:t xml:space="preserve"> </w:t>
      </w:r>
      <w:r w:rsidR="00402C3B" w:rsidRPr="002F1F84">
        <w:t>atliekamos iš naujo.</w:t>
      </w:r>
    </w:p>
    <w:p w:rsidR="00402C3B" w:rsidRPr="002F1F84" w:rsidRDefault="00E33E12" w:rsidP="00EB28E6">
      <w:pPr>
        <w:pStyle w:val="Pagrindiniotekstotrauka"/>
        <w:rPr>
          <w:lang w:val="lt-LT"/>
        </w:rPr>
      </w:pPr>
      <w:r w:rsidRPr="002F1F84">
        <w:rPr>
          <w:lang w:val="lt-LT"/>
        </w:rPr>
        <w:t>32</w:t>
      </w:r>
      <w:r w:rsidR="00402C3B" w:rsidRPr="002F1F84">
        <w:rPr>
          <w:lang w:val="lt-LT"/>
        </w:rPr>
        <w:t>. Komisija derybas su kandidatu vykdo dėl kainos, techninių, ekonominių bei kitokių pirkimo dokumentuose nustatytų sąlygų, siekdama ekonomiškai naudingiausio rezultato. Jeigu po pirmų derybų visų siūlomų būstų kainos yra didesnės už turto vertintojų nustatytas rinkos vertes, pirkimo komisija gali organizuoti pakartotinas derybas.</w:t>
      </w:r>
    </w:p>
    <w:p w:rsidR="00402C3B" w:rsidRPr="002F1F84" w:rsidRDefault="00E33E12" w:rsidP="00EB28E6">
      <w:pPr>
        <w:pStyle w:val="Pagrindiniotekstotrauka"/>
        <w:rPr>
          <w:lang w:val="lt-LT"/>
        </w:rPr>
      </w:pPr>
      <w:r w:rsidRPr="002F1F84">
        <w:rPr>
          <w:lang w:val="lt-LT"/>
        </w:rPr>
        <w:t>33</w:t>
      </w:r>
      <w:r w:rsidR="00402C3B" w:rsidRPr="002F1F84">
        <w:rPr>
          <w:lang w:val="lt-LT"/>
        </w:rPr>
        <w:t xml:space="preserve">. Komisija, priimdama sprendimą dėl derybas laimėjusių kandidatų, vadovaujasi pirkimo dokumentuose nustatytais vertinimo kriterijais, vertina parduodamų gyvenamųjų patalpų dokumentus, atsižvelgia į apžiūros išvadas, derybų rezultatus ir visam pirkimui numatytas lėšas. </w:t>
      </w:r>
    </w:p>
    <w:p w:rsidR="00402C3B" w:rsidRPr="002F1F84" w:rsidRDefault="00E33E12" w:rsidP="00EB28E6">
      <w:pPr>
        <w:pStyle w:val="Pagrindinistekstas"/>
      </w:pPr>
      <w:r w:rsidRPr="002F1F84">
        <w:t>34</w:t>
      </w:r>
      <w:r w:rsidR="00402C3B" w:rsidRPr="002F1F84">
        <w:t xml:space="preserve">. Pasibaigus deryboms, Komisija gali priimti galutinį sprendimą dėl derybas laimėjusių kandidatų ne anksčiau kaip po 10 darbo dienų nuo pranešimo apie derybų rezultatus (nurodant derybas laimėjusį kandidatą) išsiuntimo kandidatams dienos. </w:t>
      </w:r>
    </w:p>
    <w:p w:rsidR="00402C3B" w:rsidRPr="002F1F84" w:rsidRDefault="00E33E12" w:rsidP="00EB28E6">
      <w:pPr>
        <w:pStyle w:val="Pagrindinistekstas"/>
      </w:pPr>
      <w:r w:rsidRPr="002F1F84">
        <w:t>35</w:t>
      </w:r>
      <w:r w:rsidR="00402C3B" w:rsidRPr="002F1F84">
        <w:t>. Komisija sudaro kandidatų pasiūlymų eilę pagal derybų rezultatus.</w:t>
      </w:r>
    </w:p>
    <w:p w:rsidR="00402C3B" w:rsidRPr="002F1F84" w:rsidRDefault="00E33E12" w:rsidP="00EB28E6">
      <w:pPr>
        <w:pStyle w:val="Pagrindinistekstas"/>
      </w:pPr>
      <w:r w:rsidRPr="002F1F84">
        <w:t>36</w:t>
      </w:r>
      <w:r w:rsidR="00402C3B" w:rsidRPr="002F1F84">
        <w:t>. Pirkimo komisija privalo išnagrinėti pretenzijas ir priimti motyvuotą sprendimą ne vėliau kaip per 7 darbo dienas nuo pretenzijos gavimo dienos, taip pat ne vėliau kaip kitą darbo dieną raštu pranešti pretenziją pateikusiajam kandidatui apie priimtą sprendimą.</w:t>
      </w:r>
    </w:p>
    <w:p w:rsidR="00402C3B" w:rsidRPr="002F1F84" w:rsidRDefault="00E33E12" w:rsidP="00EB28E6">
      <w:pPr>
        <w:pStyle w:val="Pagrindinistekstas"/>
      </w:pPr>
      <w:r w:rsidRPr="002F1F84">
        <w:t>37</w:t>
      </w:r>
      <w:r w:rsidR="00402C3B" w:rsidRPr="002F1F84">
        <w:t xml:space="preserve">. Priėmusi galutinį sprendimą dėl derybas laimėjusio kandidato (-ų), Komisija nedelsdama (ne vėliau kaip per 3 darbo dienas) praneša derybas laimėjusiam (-usiems) kandidatui (-ams) derybų rezultatus.   </w:t>
      </w:r>
    </w:p>
    <w:p w:rsidR="00402C3B" w:rsidRPr="002F1F84" w:rsidRDefault="00402C3B" w:rsidP="00EB28E6">
      <w:pPr>
        <w:pStyle w:val="Pagrindinistekstas"/>
        <w:jc w:val="center"/>
      </w:pPr>
    </w:p>
    <w:p w:rsidR="00402C3B" w:rsidRPr="002F1F84" w:rsidRDefault="00402C3B" w:rsidP="00EB28E6">
      <w:pPr>
        <w:pStyle w:val="Pagrindinistekstas"/>
        <w:jc w:val="center"/>
        <w:rPr>
          <w:b/>
        </w:rPr>
      </w:pPr>
      <w:r w:rsidRPr="002F1F84">
        <w:rPr>
          <w:b/>
        </w:rPr>
        <w:t>IV. PARAIŠKŲ ATMETIMAS</w:t>
      </w:r>
    </w:p>
    <w:p w:rsidR="00402C3B" w:rsidRPr="002F1F84" w:rsidRDefault="00402C3B" w:rsidP="00EB28E6">
      <w:pPr>
        <w:pStyle w:val="Pagrindinistekstas"/>
        <w:jc w:val="center"/>
      </w:pPr>
    </w:p>
    <w:p w:rsidR="00402C3B" w:rsidRPr="002F1F84" w:rsidRDefault="00E33E12" w:rsidP="00EB28E6">
      <w:pPr>
        <w:pStyle w:val="Pagrindinistekstas"/>
        <w:ind w:left="731" w:hanging="11"/>
      </w:pPr>
      <w:r w:rsidRPr="002F1F84">
        <w:t>38</w:t>
      </w:r>
      <w:r w:rsidR="00402C3B" w:rsidRPr="002F1F84">
        <w:t>. Paraiška atmetama, jeigu:</w:t>
      </w:r>
    </w:p>
    <w:p w:rsidR="00402C3B" w:rsidRPr="002F1F84" w:rsidRDefault="00E33E12" w:rsidP="00EB28E6">
      <w:pPr>
        <w:pStyle w:val="Pagrindinistekstas"/>
      </w:pPr>
      <w:r w:rsidRPr="002F1F84">
        <w:t>38</w:t>
      </w:r>
      <w:r w:rsidR="00402C3B" w:rsidRPr="002F1F84">
        <w:t xml:space="preserve">.1. gyvenamosios patalpos neatitinka </w:t>
      </w:r>
      <w:r w:rsidR="00402C3B" w:rsidRPr="002F1F84">
        <w:rPr>
          <w:rStyle w:val="Typewriter"/>
          <w:rFonts w:ascii="Times New Roman" w:hAnsi="Times New Roman"/>
          <w:sz w:val="24"/>
        </w:rPr>
        <w:t xml:space="preserve">normatyviniuose statybos techniniuose dokumentuose nustatytų reikalavimų, keliamų gyvenamosioms patalpoms; </w:t>
      </w:r>
    </w:p>
    <w:p w:rsidR="00402C3B" w:rsidRPr="002F1F84" w:rsidRDefault="00E33E12" w:rsidP="00EB28E6">
      <w:pPr>
        <w:pStyle w:val="Pagrindinistekstas"/>
      </w:pPr>
      <w:r w:rsidRPr="002F1F84">
        <w:t>38</w:t>
      </w:r>
      <w:r w:rsidR="00402C3B" w:rsidRPr="002F1F84">
        <w:t>.2. perkamos gyvenamosios patalpos užstatytos ar įkeistos fiziniams ar juridiniams asmenims;</w:t>
      </w:r>
    </w:p>
    <w:p w:rsidR="00402C3B" w:rsidRPr="002F1F84" w:rsidRDefault="00E33E12" w:rsidP="00EB28E6">
      <w:pPr>
        <w:pStyle w:val="Pagrindinistekstas"/>
      </w:pPr>
      <w:r w:rsidRPr="002F1F84">
        <w:t>38</w:t>
      </w:r>
      <w:r w:rsidR="00402C3B" w:rsidRPr="002F1F84">
        <w:t>.3. kandidatas paraišką ir kitus dokumentus pateikė ne lietuvių kalba;</w:t>
      </w:r>
    </w:p>
    <w:p w:rsidR="00402C3B" w:rsidRPr="002F1F84" w:rsidRDefault="00E33E12" w:rsidP="00EB28E6">
      <w:pPr>
        <w:pStyle w:val="Pagrindinistekstas"/>
      </w:pPr>
      <w:r w:rsidRPr="002F1F84">
        <w:t>38</w:t>
      </w:r>
      <w:r w:rsidR="00402C3B" w:rsidRPr="002F1F84">
        <w:t>.4. paraiškos pateiktos po nustatyto termino;</w:t>
      </w:r>
    </w:p>
    <w:p w:rsidR="00402C3B" w:rsidRPr="002F1F84" w:rsidRDefault="00E33E12" w:rsidP="00EB28E6">
      <w:pPr>
        <w:pStyle w:val="Pagrindinistekstas"/>
      </w:pPr>
      <w:r w:rsidRPr="002F1F84">
        <w:t>38</w:t>
      </w:r>
      <w:r w:rsidR="00402C3B" w:rsidRPr="002F1F84">
        <w:t>.5. neužpildyta paraiška (1 priedas) arba techninės būklės aprašymo forma (2 priedas);</w:t>
      </w:r>
    </w:p>
    <w:p w:rsidR="00402C3B" w:rsidRPr="002F1F84" w:rsidRDefault="00402C3B" w:rsidP="00EB28E6">
      <w:pPr>
        <w:pStyle w:val="Pagrindinistekstas"/>
      </w:pPr>
      <w:r w:rsidRPr="002F1F84">
        <w:t>3</w:t>
      </w:r>
      <w:r w:rsidR="00E33E12" w:rsidRPr="002F1F84">
        <w:t>8</w:t>
      </w:r>
      <w:r w:rsidRPr="002F1F84">
        <w:t>.6. nepateiktos gyvenamųjų patalpų nuosavybę patvirtinančių dokumentų ir kadastrinių matavimų bylos kopijos ar kiti reikalingi dokumentai;</w:t>
      </w:r>
    </w:p>
    <w:p w:rsidR="00402C3B" w:rsidRPr="002F1F84" w:rsidRDefault="00E33E12" w:rsidP="00EB28E6">
      <w:pPr>
        <w:pStyle w:val="Pagrindinistekstas"/>
      </w:pPr>
      <w:r w:rsidRPr="002F1F84">
        <w:t>38</w:t>
      </w:r>
      <w:r w:rsidR="00402C3B" w:rsidRPr="002F1F84">
        <w:t>.7. kandidatas paraišką ir kitus dokumentus pateikė neužklijuotame voke;</w:t>
      </w:r>
    </w:p>
    <w:p w:rsidR="00402C3B" w:rsidRPr="002F1F84" w:rsidRDefault="00E33E12" w:rsidP="00EB28E6">
      <w:pPr>
        <w:pStyle w:val="Pagrindinistekstas"/>
      </w:pPr>
      <w:r w:rsidRPr="002F1F84">
        <w:t>38</w:t>
      </w:r>
      <w:r w:rsidR="00402C3B" w:rsidRPr="002F1F84">
        <w:t>.8. paraiška su priedais nesunumeruota, nesusiūta ir paskutiniojo lapo antroje pusėje nepasirašyta ir nepatvirtinta buto savininko arba jo įgalioto asmens, o juridinio asmens ir antspaudu. Jei pasirašė savininko įgaliotas asmuo, nepridėtas notaro patvirtintas įgaliojimas;</w:t>
      </w:r>
    </w:p>
    <w:p w:rsidR="00402C3B" w:rsidRPr="002F1F84" w:rsidRDefault="00E33E12" w:rsidP="00EB28E6">
      <w:pPr>
        <w:pStyle w:val="Pagrindinistekstas"/>
      </w:pPr>
      <w:r w:rsidRPr="002F1F84">
        <w:t>38</w:t>
      </w:r>
      <w:r w:rsidR="00402C3B" w:rsidRPr="002F1F84">
        <w:t>.9. kandidatas pasiūlė per didelę, ekonomiškai nepagrįstą ir pirkėjui nepriimtiną kainą, atsižvelgiant į nepriklausomo vertintojo turto vertinimo ataskaitą;</w:t>
      </w:r>
    </w:p>
    <w:p w:rsidR="00402C3B" w:rsidRPr="002F1F84" w:rsidRDefault="00E33E12" w:rsidP="00EB28E6">
      <w:pPr>
        <w:pStyle w:val="Pagrindinistekstas"/>
      </w:pPr>
      <w:r w:rsidRPr="002F1F84">
        <w:t>38</w:t>
      </w:r>
      <w:r w:rsidR="00402C3B" w:rsidRPr="002F1F84">
        <w:t>.10. kandidatas pateikė klaidingus duomenis.</w:t>
      </w:r>
    </w:p>
    <w:p w:rsidR="00402C3B" w:rsidRPr="002F1F84" w:rsidRDefault="00402C3B" w:rsidP="00EB28E6">
      <w:pPr>
        <w:pStyle w:val="Pagrindinistekstas"/>
      </w:pPr>
    </w:p>
    <w:p w:rsidR="00402C3B" w:rsidRPr="002F1F84" w:rsidRDefault="00402C3B" w:rsidP="00EB28E6">
      <w:pPr>
        <w:pStyle w:val="Pagrindinistekstas"/>
        <w:jc w:val="center"/>
      </w:pPr>
    </w:p>
    <w:p w:rsidR="00402C3B" w:rsidRPr="002F1F84" w:rsidRDefault="00402C3B" w:rsidP="00EB28E6">
      <w:pPr>
        <w:pStyle w:val="Pagrindinistekstas"/>
        <w:jc w:val="center"/>
        <w:rPr>
          <w:b/>
        </w:rPr>
      </w:pPr>
      <w:r w:rsidRPr="002F1F84">
        <w:rPr>
          <w:b/>
        </w:rPr>
        <w:t>V. VERTINIMO KRITERIJAI</w:t>
      </w:r>
    </w:p>
    <w:p w:rsidR="00402C3B" w:rsidRPr="002F1F84" w:rsidRDefault="00402C3B" w:rsidP="00EB28E6">
      <w:pPr>
        <w:pStyle w:val="Pagrindinistekstas"/>
        <w:ind w:left="720"/>
      </w:pPr>
    </w:p>
    <w:p w:rsidR="00402C3B" w:rsidRPr="002F1F84" w:rsidRDefault="00E33E12" w:rsidP="00EB28E6">
      <w:pPr>
        <w:pStyle w:val="Pagrindinistekstas"/>
      </w:pPr>
      <w:r w:rsidRPr="002F1F84">
        <w:t>40</w:t>
      </w:r>
      <w:r w:rsidR="00402C3B" w:rsidRPr="002F1F84">
        <w:t>. Pasiūlytos gyvenamosios patalpos, kurių naudingas plotas neatitinka pageidau</w:t>
      </w:r>
      <w:r w:rsidR="00927BD6" w:rsidRPr="002F1F84">
        <w:t>jamą, bet atitinka savivaldybėje Projekto paraiškos vertinimo metu</w:t>
      </w:r>
      <w:r w:rsidR="00402C3B" w:rsidRPr="002F1F84">
        <w:t xml:space="preserve"> sudarytame asmenų ir šeimų, turinčių teisę į paramą būstui išsinuomoti, sąraše esančių ir ilgiausiai socialinio būsto nuomos laukiančių ir šeimos poreikius, taip pat laikomos tinkamomis ir bus vertinamos</w:t>
      </w:r>
      <w:r w:rsidR="00927BD6" w:rsidRPr="002F1F84">
        <w:t xml:space="preserve"> pagalpirkimo dokumentuose nustatytus vertinimo kriterijus</w:t>
      </w:r>
      <w:r w:rsidR="00402C3B" w:rsidRPr="002F1F84">
        <w:t>.</w:t>
      </w:r>
    </w:p>
    <w:p w:rsidR="00402C3B" w:rsidRPr="002F1F84" w:rsidRDefault="00E33E12" w:rsidP="00EB28E6">
      <w:pPr>
        <w:pStyle w:val="Pagrindinistekstas"/>
      </w:pPr>
      <w:r w:rsidRPr="002F1F84">
        <w:t>41</w:t>
      </w:r>
      <w:r w:rsidR="00402C3B" w:rsidRPr="002F1F84">
        <w:t>. Pasiūlytos gyvenamosios patalpos numatomos įsigyti tik kur bus užtikrinta galimybė naudotis viešuoju transportu ir artimiausia viešojo transporto stotis ar stotelė, matuojant spinduliu, ne daugiau nei 500 m. nuo gyvenamųjų patalpų.</w:t>
      </w:r>
    </w:p>
    <w:p w:rsidR="00402C3B" w:rsidRPr="002F1F84" w:rsidRDefault="00E33E12" w:rsidP="00EB28E6">
      <w:pPr>
        <w:pStyle w:val="Pagrindinistekstas"/>
      </w:pPr>
      <w:r w:rsidRPr="002F1F84">
        <w:t>42</w:t>
      </w:r>
      <w:r w:rsidR="00402C3B" w:rsidRPr="002F1F84">
        <w:t>. Komisijos neatmesti pasiūlymai vertinami pagal ekonomiškai naudingiausio pasiūlymo kriterijų. Gyvenamosios patalpos vertinamos balais.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058"/>
      </w:tblGrid>
      <w:tr w:rsidR="002F1F84" w:rsidRPr="002F1F84" w:rsidTr="00170F26">
        <w:tc>
          <w:tcPr>
            <w:tcW w:w="5148" w:type="dxa"/>
          </w:tcPr>
          <w:p w:rsidR="00402C3B" w:rsidRPr="002F1F84" w:rsidRDefault="00402C3B" w:rsidP="00170F26">
            <w:pPr>
              <w:pStyle w:val="Pagrindinistekstas"/>
              <w:ind w:firstLine="0"/>
              <w:jc w:val="center"/>
            </w:pPr>
            <w:r w:rsidRPr="002F1F84">
              <w:t>Vertinimo kriterijai</w:t>
            </w:r>
          </w:p>
        </w:tc>
        <w:tc>
          <w:tcPr>
            <w:tcW w:w="4058" w:type="dxa"/>
          </w:tcPr>
          <w:p w:rsidR="00402C3B" w:rsidRPr="002F1F84" w:rsidRDefault="00402C3B" w:rsidP="00170F26">
            <w:pPr>
              <w:pStyle w:val="Pagrindinistekstas"/>
              <w:ind w:firstLine="0"/>
              <w:jc w:val="center"/>
            </w:pPr>
            <w:r w:rsidRPr="002F1F84">
              <w:t xml:space="preserve">Ekonominio naudingumo įvertinimas, balais </w:t>
            </w:r>
          </w:p>
        </w:tc>
      </w:tr>
      <w:tr w:rsidR="002F1F84" w:rsidRPr="002F1F84" w:rsidTr="00170F26">
        <w:tc>
          <w:tcPr>
            <w:tcW w:w="5148" w:type="dxa"/>
          </w:tcPr>
          <w:p w:rsidR="00402C3B" w:rsidRPr="002F1F84" w:rsidRDefault="00402C3B" w:rsidP="00170F26">
            <w:pPr>
              <w:pStyle w:val="Pagrindinistekstas"/>
              <w:ind w:firstLine="0"/>
            </w:pPr>
            <w:r w:rsidRPr="002F1F84">
              <w:t>Pasiūlyta (suderėta) kaina (C)</w:t>
            </w:r>
          </w:p>
        </w:tc>
        <w:tc>
          <w:tcPr>
            <w:tcW w:w="4058" w:type="dxa"/>
          </w:tcPr>
          <w:p w:rsidR="00402C3B" w:rsidRPr="002F1F84" w:rsidRDefault="00402C3B" w:rsidP="00170F26">
            <w:pPr>
              <w:pStyle w:val="Pagrindinistekstas"/>
              <w:ind w:firstLine="0"/>
              <w:jc w:val="center"/>
            </w:pPr>
            <w:r w:rsidRPr="002F1F84">
              <w:t>80</w:t>
            </w:r>
          </w:p>
        </w:tc>
      </w:tr>
      <w:tr w:rsidR="002F1F84" w:rsidRPr="002F1F84" w:rsidTr="00170F26">
        <w:tc>
          <w:tcPr>
            <w:tcW w:w="5148" w:type="dxa"/>
          </w:tcPr>
          <w:p w:rsidR="00402C3B" w:rsidRPr="002F1F84" w:rsidRDefault="00402C3B" w:rsidP="00170F26">
            <w:pPr>
              <w:pStyle w:val="Pagrindinistekstas"/>
              <w:ind w:firstLine="0"/>
            </w:pPr>
            <w:r w:rsidRPr="002F1F84">
              <w:t>Techninis įvertinimas (T)</w:t>
            </w:r>
          </w:p>
        </w:tc>
        <w:tc>
          <w:tcPr>
            <w:tcW w:w="4058" w:type="dxa"/>
          </w:tcPr>
          <w:p w:rsidR="00402C3B" w:rsidRPr="002F1F84" w:rsidRDefault="00A852BF" w:rsidP="00170F26">
            <w:pPr>
              <w:pStyle w:val="Pagrindinistekstas"/>
              <w:ind w:firstLine="0"/>
              <w:jc w:val="center"/>
            </w:pPr>
            <w:r w:rsidRPr="002F1F84">
              <w:t>2</w:t>
            </w:r>
            <w:r w:rsidR="00402C3B" w:rsidRPr="002F1F84">
              <w:t>0</w:t>
            </w:r>
          </w:p>
        </w:tc>
      </w:tr>
    </w:tbl>
    <w:p w:rsidR="00402C3B" w:rsidRPr="002F1F84" w:rsidRDefault="00402C3B" w:rsidP="00EB28E6">
      <w:pPr>
        <w:pStyle w:val="Pagrindinistekstas"/>
      </w:pPr>
      <w:r w:rsidRPr="002F1F84">
        <w:t xml:space="preserve"> </w:t>
      </w:r>
    </w:p>
    <w:p w:rsidR="00402C3B" w:rsidRPr="002F1F84" w:rsidRDefault="00E33E12" w:rsidP="002463DF">
      <w:pPr>
        <w:ind w:firstLine="720"/>
        <w:rPr>
          <w:lang w:val="lt-LT"/>
        </w:rPr>
      </w:pPr>
      <w:r w:rsidRPr="002F1F84">
        <w:rPr>
          <w:lang w:val="lt-LT"/>
        </w:rPr>
        <w:t>43</w:t>
      </w:r>
      <w:r w:rsidR="00402C3B" w:rsidRPr="002F1F84">
        <w:rPr>
          <w:lang w:val="lt-LT"/>
        </w:rPr>
        <w:t>. Ekonominio naudingumo nustatymas.</w:t>
      </w:r>
    </w:p>
    <w:p w:rsidR="00402C3B" w:rsidRPr="002F1F84" w:rsidRDefault="00402C3B" w:rsidP="002463DF">
      <w:pPr>
        <w:ind w:firstLine="720"/>
        <w:rPr>
          <w:lang w:val="lt-LT"/>
        </w:rPr>
      </w:pPr>
    </w:p>
    <w:p w:rsidR="00402C3B" w:rsidRPr="002F1F84" w:rsidRDefault="00402C3B" w:rsidP="002463DF">
      <w:pPr>
        <w:ind w:firstLine="720"/>
        <w:rPr>
          <w:lang w:val="lt-LT"/>
        </w:rPr>
      </w:pPr>
      <w:r w:rsidRPr="002F1F84">
        <w:rPr>
          <w:lang w:val="lt-LT"/>
        </w:rPr>
        <w:t>Socialinio būsto ekonominis naudingumas įvertinamas pagal formulę:</w:t>
      </w:r>
    </w:p>
    <w:p w:rsidR="00402C3B" w:rsidRPr="002F1F84" w:rsidRDefault="00402C3B" w:rsidP="00EB28E6">
      <w:pPr>
        <w:ind w:firstLine="720"/>
        <w:jc w:val="both"/>
        <w:rPr>
          <w:lang w:val="lt-LT"/>
        </w:rPr>
      </w:pPr>
      <w:r w:rsidRPr="002F1F84">
        <w:rPr>
          <w:lang w:val="lt-LT"/>
        </w:rPr>
        <w:t>S = C + T, kur:</w:t>
      </w:r>
    </w:p>
    <w:p w:rsidR="00402C3B" w:rsidRPr="002F1F84" w:rsidRDefault="00402C3B" w:rsidP="00EB28E6">
      <w:pPr>
        <w:jc w:val="both"/>
        <w:rPr>
          <w:lang w:val="lt-LT"/>
        </w:rPr>
      </w:pPr>
      <w:r w:rsidRPr="002F1F84">
        <w:rPr>
          <w:lang w:val="lt-LT"/>
        </w:rPr>
        <w:tab/>
      </w:r>
    </w:p>
    <w:p w:rsidR="00402C3B" w:rsidRPr="002F1F84" w:rsidRDefault="00402C3B" w:rsidP="00EB28E6">
      <w:pPr>
        <w:tabs>
          <w:tab w:val="left" w:pos="720"/>
        </w:tabs>
        <w:jc w:val="both"/>
        <w:rPr>
          <w:lang w:val="lt-LT"/>
        </w:rPr>
      </w:pPr>
      <w:r w:rsidRPr="002F1F84">
        <w:rPr>
          <w:lang w:val="lt-LT"/>
        </w:rPr>
        <w:tab/>
        <w:t>S – ekonominio naudingumo įvertinimas;</w:t>
      </w:r>
    </w:p>
    <w:p w:rsidR="00402C3B" w:rsidRPr="002F1F84" w:rsidRDefault="00402C3B" w:rsidP="00EB28E6">
      <w:pPr>
        <w:tabs>
          <w:tab w:val="left" w:pos="720"/>
        </w:tabs>
        <w:jc w:val="both"/>
        <w:rPr>
          <w:lang w:val="lt-LT"/>
        </w:rPr>
      </w:pPr>
      <w:r w:rsidRPr="002F1F84">
        <w:rPr>
          <w:lang w:val="lt-LT"/>
        </w:rPr>
        <w:tab/>
        <w:t>C – kandidato pasiūlytos (suderėtos) socialinio būsto 1 kv. m kainos įvertinimas balų suma;</w:t>
      </w:r>
    </w:p>
    <w:p w:rsidR="00402C3B" w:rsidRPr="002F1F84" w:rsidRDefault="00402C3B" w:rsidP="00EB28E6">
      <w:pPr>
        <w:tabs>
          <w:tab w:val="left" w:pos="720"/>
        </w:tabs>
        <w:jc w:val="both"/>
        <w:rPr>
          <w:lang w:val="lt-LT"/>
        </w:rPr>
      </w:pPr>
    </w:p>
    <w:p w:rsidR="00402C3B" w:rsidRPr="002F1F84" w:rsidRDefault="00402C3B" w:rsidP="00EB28E6">
      <w:pPr>
        <w:tabs>
          <w:tab w:val="left" w:pos="720"/>
        </w:tabs>
        <w:jc w:val="both"/>
        <w:rPr>
          <w:lang w:val="lt-LT"/>
        </w:rPr>
      </w:pPr>
      <w:r w:rsidRPr="002F1F84">
        <w:rPr>
          <w:lang w:val="lt-LT"/>
        </w:rPr>
        <w:tab/>
        <w:t>C = (C</w:t>
      </w:r>
      <w:r w:rsidRPr="002F1F84">
        <w:rPr>
          <w:vertAlign w:val="subscript"/>
          <w:lang w:val="lt-LT"/>
        </w:rPr>
        <w:t>min</w:t>
      </w:r>
      <w:r w:rsidRPr="002F1F84">
        <w:rPr>
          <w:lang w:val="lt-LT"/>
        </w:rPr>
        <w:t xml:space="preserve"> / C</w:t>
      </w:r>
      <w:r w:rsidRPr="002F1F84">
        <w:rPr>
          <w:vertAlign w:val="subscript"/>
          <w:lang w:val="lt-LT"/>
        </w:rPr>
        <w:t>p</w:t>
      </w:r>
      <w:r w:rsidRPr="002F1F84">
        <w:rPr>
          <w:lang w:val="lt-LT"/>
        </w:rPr>
        <w:t xml:space="preserve">) X; </w:t>
      </w:r>
    </w:p>
    <w:p w:rsidR="00402C3B" w:rsidRPr="002F1F84" w:rsidRDefault="00402C3B" w:rsidP="00EB28E6">
      <w:pPr>
        <w:tabs>
          <w:tab w:val="left" w:pos="720"/>
        </w:tabs>
        <w:jc w:val="both"/>
        <w:rPr>
          <w:lang w:val="lt-LT"/>
        </w:rPr>
      </w:pPr>
    </w:p>
    <w:p w:rsidR="00402C3B" w:rsidRPr="002F1F84" w:rsidRDefault="00402C3B" w:rsidP="00EB28E6">
      <w:pPr>
        <w:tabs>
          <w:tab w:val="left" w:pos="720"/>
        </w:tabs>
        <w:jc w:val="both"/>
        <w:rPr>
          <w:lang w:val="lt-LT"/>
        </w:rPr>
      </w:pPr>
      <w:r w:rsidRPr="002F1F84">
        <w:rPr>
          <w:lang w:val="lt-LT"/>
        </w:rPr>
        <w:tab/>
        <w:t>C</w:t>
      </w:r>
      <w:r w:rsidRPr="002F1F84">
        <w:rPr>
          <w:vertAlign w:val="subscript"/>
          <w:lang w:val="lt-LT"/>
        </w:rPr>
        <w:t>min</w:t>
      </w:r>
      <w:r w:rsidRPr="002F1F84">
        <w:rPr>
          <w:lang w:val="lt-LT"/>
        </w:rPr>
        <w:t xml:space="preserve"> – </w:t>
      </w:r>
      <w:r w:rsidR="00E05404" w:rsidRPr="002F1F84">
        <w:rPr>
          <w:lang w:val="lt-LT"/>
        </w:rPr>
        <w:t>iš visų kandidatų</w:t>
      </w:r>
      <w:r w:rsidRPr="002F1F84">
        <w:rPr>
          <w:lang w:val="lt-LT"/>
        </w:rPr>
        <w:t xml:space="preserve"> mažiausia pasiūlyta (suderėta) buto (namo) 1 kv. m kaina eurais;</w:t>
      </w:r>
    </w:p>
    <w:p w:rsidR="00402C3B" w:rsidRPr="002F1F84" w:rsidRDefault="00402C3B" w:rsidP="00EB28E6">
      <w:pPr>
        <w:tabs>
          <w:tab w:val="left" w:pos="720"/>
        </w:tabs>
        <w:jc w:val="both"/>
        <w:rPr>
          <w:lang w:val="lt-LT"/>
        </w:rPr>
      </w:pPr>
      <w:r w:rsidRPr="002F1F84">
        <w:rPr>
          <w:lang w:val="lt-LT"/>
        </w:rPr>
        <w:tab/>
        <w:t>C</w:t>
      </w:r>
      <w:r w:rsidRPr="002F1F84">
        <w:rPr>
          <w:vertAlign w:val="subscript"/>
          <w:lang w:val="lt-LT"/>
        </w:rPr>
        <w:t>p</w:t>
      </w:r>
      <w:r w:rsidRPr="002F1F84">
        <w:rPr>
          <w:lang w:val="lt-LT"/>
        </w:rPr>
        <w:t xml:space="preserve"> – </w:t>
      </w:r>
      <w:r w:rsidR="00A74706" w:rsidRPr="002F1F84">
        <w:rPr>
          <w:lang w:val="lt-LT"/>
        </w:rPr>
        <w:t xml:space="preserve">vertinamo </w:t>
      </w:r>
      <w:r w:rsidRPr="002F1F84">
        <w:rPr>
          <w:lang w:val="lt-LT"/>
        </w:rPr>
        <w:t>kandidato pasiūlyta (suderėta) buto (namo) 1 kv. m kaina eurais;</w:t>
      </w:r>
    </w:p>
    <w:p w:rsidR="00402C3B" w:rsidRPr="002F1F84" w:rsidRDefault="00402C3B" w:rsidP="00EB28E6">
      <w:pPr>
        <w:tabs>
          <w:tab w:val="left" w:pos="720"/>
        </w:tabs>
        <w:jc w:val="both"/>
        <w:rPr>
          <w:lang w:val="lt-LT"/>
        </w:rPr>
      </w:pPr>
      <w:r w:rsidRPr="002F1F84">
        <w:rPr>
          <w:lang w:val="lt-LT"/>
        </w:rPr>
        <w:tab/>
        <w:t>X – kainos įvertinimo maksimalus balas (X=80)</w:t>
      </w:r>
    </w:p>
    <w:p w:rsidR="00402C3B" w:rsidRPr="002F1F84" w:rsidRDefault="00402C3B" w:rsidP="00EB28E6">
      <w:pPr>
        <w:tabs>
          <w:tab w:val="left" w:pos="720"/>
        </w:tabs>
        <w:jc w:val="both"/>
        <w:rPr>
          <w:lang w:val="lt-LT"/>
        </w:rPr>
      </w:pPr>
    </w:p>
    <w:p w:rsidR="00402C3B" w:rsidRPr="002F1F84" w:rsidRDefault="00402C3B" w:rsidP="00EB28E6">
      <w:pPr>
        <w:tabs>
          <w:tab w:val="left" w:pos="720"/>
        </w:tabs>
        <w:jc w:val="both"/>
        <w:rPr>
          <w:lang w:val="lt-LT"/>
        </w:rPr>
      </w:pPr>
      <w:r w:rsidRPr="002F1F84">
        <w:rPr>
          <w:lang w:val="lt-LT"/>
        </w:rPr>
        <w:tab/>
        <w:t>T – techninio įvertinimo balų suma;</w:t>
      </w:r>
    </w:p>
    <w:p w:rsidR="00402C3B" w:rsidRPr="002F1F84" w:rsidRDefault="00402C3B" w:rsidP="00EB28E6">
      <w:pPr>
        <w:tabs>
          <w:tab w:val="left" w:pos="720"/>
        </w:tabs>
        <w:jc w:val="both"/>
        <w:rPr>
          <w:lang w:val="lt-LT"/>
        </w:rPr>
      </w:pPr>
      <w:r w:rsidRPr="002F1F84">
        <w:rPr>
          <w:lang w:val="lt-LT"/>
        </w:rPr>
        <w:lastRenderedPageBreak/>
        <w:tab/>
        <w:t>T = ∑Ti</w:t>
      </w:r>
    </w:p>
    <w:p w:rsidR="00402C3B" w:rsidRPr="002F1F84" w:rsidRDefault="00402C3B" w:rsidP="00EB28E6">
      <w:pPr>
        <w:tabs>
          <w:tab w:val="left" w:pos="720"/>
        </w:tabs>
        <w:jc w:val="both"/>
        <w:rPr>
          <w:lang w:val="lt-LT"/>
        </w:rPr>
      </w:pPr>
      <w:r w:rsidRPr="002F1F84">
        <w:rPr>
          <w:lang w:val="lt-LT"/>
        </w:rPr>
        <w:tab/>
      </w:r>
    </w:p>
    <w:p w:rsidR="00402C3B" w:rsidRPr="002F1F84" w:rsidRDefault="00402C3B" w:rsidP="00EB28E6">
      <w:pPr>
        <w:tabs>
          <w:tab w:val="left" w:pos="720"/>
        </w:tabs>
        <w:jc w:val="both"/>
        <w:rPr>
          <w:lang w:val="lt-LT"/>
        </w:rPr>
      </w:pPr>
      <w:r w:rsidRPr="002F1F84">
        <w:rPr>
          <w:lang w:val="lt-LT"/>
        </w:rPr>
        <w:tab/>
        <w:t>T</w:t>
      </w:r>
      <w:r w:rsidRPr="002F1F84">
        <w:rPr>
          <w:vertAlign w:val="subscript"/>
          <w:lang w:val="lt-LT"/>
        </w:rPr>
        <w:t>i</w:t>
      </w:r>
      <w:r w:rsidRPr="002F1F84">
        <w:rPr>
          <w:lang w:val="lt-LT"/>
        </w:rPr>
        <w:t xml:space="preserve"> – atskirų kriterijų balų suma.</w:t>
      </w:r>
    </w:p>
    <w:p w:rsidR="00402C3B" w:rsidRPr="002F1F84" w:rsidRDefault="00402C3B" w:rsidP="00EB28E6">
      <w:pPr>
        <w:pStyle w:val="Pagrindinistekstas"/>
        <w:ind w:left="720"/>
      </w:pPr>
    </w:p>
    <w:p w:rsidR="00402C3B" w:rsidRPr="002F1F84" w:rsidRDefault="00402C3B" w:rsidP="00EB28E6">
      <w:pPr>
        <w:pStyle w:val="Pagrindinistekstas"/>
        <w:jc w:val="center"/>
        <w:rPr>
          <w:b/>
        </w:rPr>
      </w:pPr>
      <w:r w:rsidRPr="002F1F84">
        <w:rPr>
          <w:b/>
        </w:rPr>
        <w:t>VI. PIRKIMO SUTARTIES SUDARYMAS</w:t>
      </w:r>
    </w:p>
    <w:p w:rsidR="00402C3B" w:rsidRPr="002F1F84" w:rsidRDefault="00402C3B" w:rsidP="00EB28E6">
      <w:pPr>
        <w:pStyle w:val="Pagrindinistekstas"/>
      </w:pPr>
    </w:p>
    <w:p w:rsidR="00402C3B" w:rsidRPr="002F1F84" w:rsidRDefault="00E33E12" w:rsidP="002423AA">
      <w:pPr>
        <w:pStyle w:val="Pagrindinistekstas"/>
      </w:pPr>
      <w:r w:rsidRPr="002F1F84">
        <w:t>44</w:t>
      </w:r>
      <w:r w:rsidR="00402C3B" w:rsidRPr="002F1F84">
        <w:t>. Pasiūlymas sudaryti pirkimo ir pardavimo sutartį su laimėtoju pateikiamas po Komisijos sprendimo.</w:t>
      </w:r>
    </w:p>
    <w:p w:rsidR="00402C3B" w:rsidRPr="002F1F84" w:rsidRDefault="00E33E12" w:rsidP="002423AA">
      <w:pPr>
        <w:pStyle w:val="Pagrindinistekstas"/>
      </w:pPr>
      <w:r w:rsidRPr="002F1F84">
        <w:t>45</w:t>
      </w:r>
      <w:r w:rsidR="00402C3B" w:rsidRPr="002F1F84">
        <w:t xml:space="preserve">. Savivaldybė, gavusi iš Komisijos pirkimo ataskaitą ir parduodamų nekilnojamųjų daiktų dokumentus, per 10 darbo dienų turi nustatyti pirkimo ir pardavimo sutarties pasirašymo vietą, dieną, tikslų laiką ir apie tai pranešti derybas laimėjusiam kandidatui. </w:t>
      </w:r>
    </w:p>
    <w:p w:rsidR="00402C3B" w:rsidRPr="002F1F84" w:rsidRDefault="00402C3B" w:rsidP="002423AA">
      <w:pPr>
        <w:pStyle w:val="Pagrindinistekstas"/>
      </w:pPr>
      <w:r w:rsidRPr="002F1F84">
        <w:t xml:space="preserve">Komisija, siekdama racionaliau panaudoti visas skirtas tikslines lėšas, siūlo pasirašyti pirkimo ir pardavimo sutartis, atsižvelgdama į pasiūlymų eilę. Komisija pirmiausia pirkimo ir pardavimo sutartį siūlo pasirašyti su tuo Kandidatu, kurio pasiūlymas yra pirmas. </w:t>
      </w:r>
    </w:p>
    <w:p w:rsidR="00402C3B" w:rsidRPr="002F1F84" w:rsidRDefault="00E33E12" w:rsidP="00EB28E6">
      <w:pPr>
        <w:ind w:firstLine="720"/>
        <w:jc w:val="both"/>
        <w:rPr>
          <w:lang w:val="lt-LT"/>
        </w:rPr>
      </w:pPr>
      <w:r w:rsidRPr="002F1F84">
        <w:rPr>
          <w:lang w:val="lt-LT"/>
        </w:rPr>
        <w:t>46</w:t>
      </w:r>
      <w:r w:rsidR="00402C3B" w:rsidRPr="002F1F84">
        <w:rPr>
          <w:lang w:val="lt-LT"/>
        </w:rPr>
        <w:t xml:space="preserve">. Jeigu kandidatas, kuriam buvo pasiūlyta sudaryti pirkimo sutartį, raštu atsisako ją sudaryti arba iki perkančiosios organizacijos nurodyto laiko neatvyksta sudaryti pirkimo sutarties arba atsisako sudaryti pirkimo sutartį derybose sutartomis sąlygomis, arba atvyksta pasirašyti sutartį, bet jos nepasirašo ir nepateikia svarių motyvų, laikoma, kad jis atsisakė sudaryti pirkimo sutartį. Tokiu atveju Komisija siūlo sudaryti pirkimo sutartį antrajam kandidatui, kurio pasiūlymas pagal derybų rezultatus yra geriausias po atsisakiusio sudaryti pirkimo sutartį.  </w:t>
      </w:r>
    </w:p>
    <w:p w:rsidR="00402C3B" w:rsidRPr="002F1F84" w:rsidRDefault="00E33E12" w:rsidP="00EB28E6">
      <w:pPr>
        <w:ind w:firstLine="720"/>
        <w:jc w:val="both"/>
        <w:rPr>
          <w:lang w:val="lt-LT"/>
        </w:rPr>
      </w:pPr>
      <w:r w:rsidRPr="002F1F84">
        <w:rPr>
          <w:lang w:val="lt-LT"/>
        </w:rPr>
        <w:t>47</w:t>
      </w:r>
      <w:r w:rsidR="00402C3B" w:rsidRPr="002F1F84">
        <w:rPr>
          <w:lang w:val="lt-LT"/>
        </w:rPr>
        <w:t>. Prieš pasirašydamas pirkimo sutartį, gyvenamųjų patalpų savininkas ar jo įgaliotas asmuo turi pateikti šiuos dokumentus:</w:t>
      </w:r>
    </w:p>
    <w:p w:rsidR="00402C3B" w:rsidRPr="002F1F84" w:rsidRDefault="00E33E12" w:rsidP="00EB28E6">
      <w:pPr>
        <w:pStyle w:val="Pagrindinistekstas"/>
      </w:pPr>
      <w:r w:rsidRPr="002F1F84">
        <w:t>47</w:t>
      </w:r>
      <w:r w:rsidR="00402C3B" w:rsidRPr="002F1F84">
        <w:t>.1. asmens tapatybę patvirtinantį dokumentą, o  juridiniai asmenys - įmonės registracijos pažymėjimą ir įstatus;</w:t>
      </w:r>
    </w:p>
    <w:p w:rsidR="00402C3B" w:rsidRPr="002F1F84" w:rsidRDefault="00E33E12" w:rsidP="00EB28E6">
      <w:pPr>
        <w:pStyle w:val="Pagrindinistekstas"/>
      </w:pPr>
      <w:r w:rsidRPr="002F1F84">
        <w:t>47</w:t>
      </w:r>
      <w:r w:rsidR="00402C3B" w:rsidRPr="002F1F84">
        <w:t>.2. nuosavybės teisę į nekilnojamuosius daiktus patvirtinančius dokumentus;</w:t>
      </w:r>
    </w:p>
    <w:p w:rsidR="00402C3B" w:rsidRPr="002F1F84" w:rsidRDefault="00E33E12" w:rsidP="00EB28E6">
      <w:pPr>
        <w:pStyle w:val="Pagrindinistekstas"/>
      </w:pPr>
      <w:r w:rsidRPr="002F1F84">
        <w:t>47</w:t>
      </w:r>
      <w:r w:rsidR="00402C3B" w:rsidRPr="002F1F84">
        <w:t>.3 kadastro duomenų bylą;</w:t>
      </w:r>
    </w:p>
    <w:p w:rsidR="00402C3B" w:rsidRPr="002F1F84" w:rsidRDefault="00E33E12" w:rsidP="00EB28E6">
      <w:pPr>
        <w:pStyle w:val="Pagrindinistekstas"/>
      </w:pPr>
      <w:r w:rsidRPr="002F1F84">
        <w:t>47</w:t>
      </w:r>
      <w:r w:rsidR="00402C3B" w:rsidRPr="002F1F84">
        <w:t>.4. dokumentus, patvirtinančius, kad parduodamose gyvenamosiose patalpose nėra asmenų, deklaravusių jose gyvenamąją vietą;</w:t>
      </w:r>
    </w:p>
    <w:p w:rsidR="00402C3B" w:rsidRPr="002F1F84" w:rsidRDefault="00E33E12" w:rsidP="00EB28E6">
      <w:pPr>
        <w:pStyle w:val="Pagrindinistekstas"/>
      </w:pPr>
      <w:r w:rsidRPr="002F1F84">
        <w:t>47</w:t>
      </w:r>
      <w:r w:rsidR="00402C3B" w:rsidRPr="002F1F84">
        <w:t>.5. pažymas apie atsiskaitymą už komunalines paslaugas;</w:t>
      </w:r>
    </w:p>
    <w:p w:rsidR="00402C3B" w:rsidRPr="002F1F84" w:rsidRDefault="00E33E12" w:rsidP="00EB28E6">
      <w:pPr>
        <w:pStyle w:val="Pagrindinistekstas"/>
      </w:pPr>
      <w:r w:rsidRPr="002F1F84">
        <w:t>47</w:t>
      </w:r>
      <w:r w:rsidR="00402C3B" w:rsidRPr="002F1F84">
        <w:t>.6. jei sutuoktiniai išsiskyrę – santuokos nutraukimo liudijimo kopiją, jei sutuoktinis miręs – mirties liudijimo kopiją, jei sutuoktiniai turi nepilnamečių vaikų – teismo leidimą;</w:t>
      </w:r>
    </w:p>
    <w:p w:rsidR="00402C3B" w:rsidRPr="002F1F84" w:rsidRDefault="00E33E12" w:rsidP="00EB28E6">
      <w:pPr>
        <w:pStyle w:val="Pagrindinistekstas"/>
      </w:pPr>
      <w:r w:rsidRPr="002F1F84">
        <w:t>48</w:t>
      </w:r>
      <w:r w:rsidR="00402C3B" w:rsidRPr="002F1F84">
        <w:t>. Pirkimo sutartis laikoma sudaryta, kai ją pasirašo rajono savivaldybės įgaliotas asmuo ir laimėtojas, patvirtinus notarui.</w:t>
      </w:r>
    </w:p>
    <w:p w:rsidR="00402C3B" w:rsidRPr="002F1F84" w:rsidRDefault="00E33E12" w:rsidP="00EB28E6">
      <w:pPr>
        <w:pStyle w:val="Pagrindinistekstas"/>
      </w:pPr>
      <w:r w:rsidRPr="002F1F84">
        <w:t>49</w:t>
      </w:r>
      <w:r w:rsidR="00402C3B" w:rsidRPr="002F1F84">
        <w:t>. Visi ginčai sprendžiami šalių susitarimu. Neišsprendus ginčo nustatyta tvarka, kreipiamasi į teismą.</w:t>
      </w:r>
    </w:p>
    <w:p w:rsidR="00402C3B" w:rsidRPr="002F1F84" w:rsidRDefault="00402C3B" w:rsidP="00EB28E6">
      <w:pPr>
        <w:pStyle w:val="Pagrindinistekstas"/>
        <w:ind w:firstLine="0"/>
      </w:pPr>
      <w:r w:rsidRPr="002F1F84">
        <w:t xml:space="preserve">            </w:t>
      </w:r>
      <w:r w:rsidR="00E33E12" w:rsidRPr="002F1F84">
        <w:t>50</w:t>
      </w:r>
      <w:r w:rsidRPr="002F1F84">
        <w:t>. Pirkimo sutarties sudarymo išlaidas apmoka gyvenamųjų patalpų pardavėjas (laimėtojas).</w:t>
      </w:r>
    </w:p>
    <w:p w:rsidR="00402C3B" w:rsidRPr="002F1F84" w:rsidRDefault="00E33E12" w:rsidP="00EB28E6">
      <w:pPr>
        <w:pStyle w:val="Pagrindinistekstas"/>
      </w:pPr>
      <w:r w:rsidRPr="002F1F84">
        <w:t>51</w:t>
      </w:r>
      <w:r w:rsidR="00402C3B" w:rsidRPr="002F1F84">
        <w:t>. Pinigai už nupirktas gyvenamąsias patalpas pervedami į pardavėjo nurodytą sąskaitą per 30 kalendorinių dienų po pirkimo sutarties ir nekilnojamųjų daiktų perdavimo-priėmimo akto pasirašymo.</w:t>
      </w:r>
    </w:p>
    <w:p w:rsidR="00402C3B" w:rsidRPr="002F1F84" w:rsidRDefault="00402C3B" w:rsidP="00EB28E6">
      <w:pPr>
        <w:pStyle w:val="Pagrindinistekstas"/>
        <w:jc w:val="center"/>
      </w:pPr>
    </w:p>
    <w:p w:rsidR="00402C3B" w:rsidRPr="002F1F84" w:rsidRDefault="00402C3B" w:rsidP="005273A5">
      <w:pPr>
        <w:pStyle w:val="Pagrindinistekstas"/>
        <w:jc w:val="center"/>
      </w:pPr>
      <w:r w:rsidRPr="002F1F84">
        <w:t xml:space="preserve">_________________________________________                       </w:t>
      </w:r>
    </w:p>
    <w:p w:rsidR="00402C3B" w:rsidRPr="002F1F84" w:rsidRDefault="00402C3B" w:rsidP="00EB28E6">
      <w:pPr>
        <w:pStyle w:val="Pavadinimas"/>
        <w:ind w:left="5580" w:hanging="1440"/>
        <w:rPr>
          <w:b w:val="0"/>
        </w:rPr>
      </w:pPr>
      <w:r w:rsidRPr="002F1F84">
        <w:rPr>
          <w:b w:val="0"/>
        </w:rPr>
        <w:t xml:space="preserve">                      </w:t>
      </w:r>
    </w:p>
    <w:p w:rsidR="00402C3B" w:rsidRPr="002F1F84" w:rsidRDefault="00402C3B" w:rsidP="00EB28E6"/>
    <w:p w:rsidR="00402C3B" w:rsidRPr="002F1F84" w:rsidRDefault="00402C3B"/>
    <w:sectPr w:rsidR="00402C3B" w:rsidRPr="002F1F84" w:rsidSect="00EB28E6">
      <w:headerReference w:type="even" r:id="rId7"/>
      <w:headerReference w:type="defaul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7B52" w:rsidRDefault="008C7B52">
      <w:r>
        <w:separator/>
      </w:r>
    </w:p>
  </w:endnote>
  <w:endnote w:type="continuationSeparator" w:id="0">
    <w:p w:rsidR="008C7B52" w:rsidRDefault="008C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7B52" w:rsidRDefault="008C7B52">
      <w:r>
        <w:separator/>
      </w:r>
    </w:p>
  </w:footnote>
  <w:footnote w:type="continuationSeparator" w:id="0">
    <w:p w:rsidR="008C7B52" w:rsidRDefault="008C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02C3B" w:rsidRDefault="00402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3E12">
      <w:rPr>
        <w:rStyle w:val="Puslapionumeris"/>
        <w:noProof/>
      </w:rPr>
      <w:t>5</w:t>
    </w:r>
    <w:r>
      <w:rPr>
        <w:rStyle w:val="Puslapionumeris"/>
      </w:rPr>
      <w:fldChar w:fldCharType="end"/>
    </w:r>
  </w:p>
  <w:p w:rsidR="00402C3B" w:rsidRDefault="00402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6"/>
    <w:rsid w:val="00023550"/>
    <w:rsid w:val="000266C3"/>
    <w:rsid w:val="00036392"/>
    <w:rsid w:val="00055DB3"/>
    <w:rsid w:val="00084792"/>
    <w:rsid w:val="000A445C"/>
    <w:rsid w:val="000B68BF"/>
    <w:rsid w:val="000D39B9"/>
    <w:rsid w:val="001340B1"/>
    <w:rsid w:val="00166FAF"/>
    <w:rsid w:val="00170F26"/>
    <w:rsid w:val="0018176C"/>
    <w:rsid w:val="00190B29"/>
    <w:rsid w:val="001D237C"/>
    <w:rsid w:val="001D4B41"/>
    <w:rsid w:val="001F4AD4"/>
    <w:rsid w:val="0020499F"/>
    <w:rsid w:val="002423AA"/>
    <w:rsid w:val="002463DF"/>
    <w:rsid w:val="00250AC3"/>
    <w:rsid w:val="00252700"/>
    <w:rsid w:val="00270E5F"/>
    <w:rsid w:val="00280506"/>
    <w:rsid w:val="00295EA8"/>
    <w:rsid w:val="002A7455"/>
    <w:rsid w:val="002B2ED5"/>
    <w:rsid w:val="002C6DF7"/>
    <w:rsid w:val="002C7E31"/>
    <w:rsid w:val="002D0BEB"/>
    <w:rsid w:val="002D3CF9"/>
    <w:rsid w:val="002D63F0"/>
    <w:rsid w:val="002F1F84"/>
    <w:rsid w:val="002F6472"/>
    <w:rsid w:val="00315540"/>
    <w:rsid w:val="00340982"/>
    <w:rsid w:val="00365AA1"/>
    <w:rsid w:val="003A2044"/>
    <w:rsid w:val="00402C3B"/>
    <w:rsid w:val="00445BFC"/>
    <w:rsid w:val="004719C3"/>
    <w:rsid w:val="00480AE8"/>
    <w:rsid w:val="00496AE6"/>
    <w:rsid w:val="004D190B"/>
    <w:rsid w:val="004E395B"/>
    <w:rsid w:val="00503A28"/>
    <w:rsid w:val="005273A5"/>
    <w:rsid w:val="00543E68"/>
    <w:rsid w:val="0055335B"/>
    <w:rsid w:val="00554968"/>
    <w:rsid w:val="00592045"/>
    <w:rsid w:val="005C41A5"/>
    <w:rsid w:val="005C6905"/>
    <w:rsid w:val="0061164B"/>
    <w:rsid w:val="00625117"/>
    <w:rsid w:val="006335D3"/>
    <w:rsid w:val="00641E91"/>
    <w:rsid w:val="006B6018"/>
    <w:rsid w:val="006D1353"/>
    <w:rsid w:val="006E6537"/>
    <w:rsid w:val="006F6386"/>
    <w:rsid w:val="00727215"/>
    <w:rsid w:val="00727978"/>
    <w:rsid w:val="00753D1A"/>
    <w:rsid w:val="00765EEE"/>
    <w:rsid w:val="00792B2E"/>
    <w:rsid w:val="00796D0E"/>
    <w:rsid w:val="007B5D63"/>
    <w:rsid w:val="007B6505"/>
    <w:rsid w:val="007C0E5A"/>
    <w:rsid w:val="00803169"/>
    <w:rsid w:val="0082064C"/>
    <w:rsid w:val="008301CD"/>
    <w:rsid w:val="0085380C"/>
    <w:rsid w:val="008841A3"/>
    <w:rsid w:val="008A03CC"/>
    <w:rsid w:val="008C7B52"/>
    <w:rsid w:val="008E74DA"/>
    <w:rsid w:val="008F1F83"/>
    <w:rsid w:val="00927BD6"/>
    <w:rsid w:val="009755DA"/>
    <w:rsid w:val="00982D21"/>
    <w:rsid w:val="009F3B34"/>
    <w:rsid w:val="00A03B42"/>
    <w:rsid w:val="00A12F22"/>
    <w:rsid w:val="00A32DF9"/>
    <w:rsid w:val="00A4101E"/>
    <w:rsid w:val="00A74706"/>
    <w:rsid w:val="00A852BF"/>
    <w:rsid w:val="00A97397"/>
    <w:rsid w:val="00AE39C7"/>
    <w:rsid w:val="00AE4107"/>
    <w:rsid w:val="00B06DB1"/>
    <w:rsid w:val="00B21BEE"/>
    <w:rsid w:val="00B25B13"/>
    <w:rsid w:val="00B357C9"/>
    <w:rsid w:val="00B52842"/>
    <w:rsid w:val="00B67D22"/>
    <w:rsid w:val="00B77527"/>
    <w:rsid w:val="00B90562"/>
    <w:rsid w:val="00B94A6E"/>
    <w:rsid w:val="00B97CCE"/>
    <w:rsid w:val="00C2003E"/>
    <w:rsid w:val="00C27A53"/>
    <w:rsid w:val="00C75778"/>
    <w:rsid w:val="00C77542"/>
    <w:rsid w:val="00C86B27"/>
    <w:rsid w:val="00CB70CD"/>
    <w:rsid w:val="00CB78F0"/>
    <w:rsid w:val="00D63ACF"/>
    <w:rsid w:val="00D862D2"/>
    <w:rsid w:val="00DA6D51"/>
    <w:rsid w:val="00DB203D"/>
    <w:rsid w:val="00DB3A14"/>
    <w:rsid w:val="00DB3EF1"/>
    <w:rsid w:val="00DC4566"/>
    <w:rsid w:val="00DE4873"/>
    <w:rsid w:val="00DF1A42"/>
    <w:rsid w:val="00E05404"/>
    <w:rsid w:val="00E14536"/>
    <w:rsid w:val="00E33E12"/>
    <w:rsid w:val="00E5351E"/>
    <w:rsid w:val="00E656D6"/>
    <w:rsid w:val="00E7593D"/>
    <w:rsid w:val="00EB28E6"/>
    <w:rsid w:val="00EC43F0"/>
    <w:rsid w:val="00F33C07"/>
    <w:rsid w:val="00F46D9B"/>
    <w:rsid w:val="00F75527"/>
    <w:rsid w:val="00F86ED0"/>
    <w:rsid w:val="00FA6917"/>
    <w:rsid w:val="00FB2DCA"/>
    <w:rsid w:val="00FC306C"/>
    <w:rsid w:val="00FE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08D66"/>
  <w15:docId w15:val="{36B637AE-6FE7-44CE-A42D-CC113C2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8E6"/>
    <w:rPr>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B28E6"/>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rsid w:val="00990FAC"/>
    <w:rPr>
      <w:sz w:val="24"/>
      <w:szCs w:val="20"/>
      <w:lang w:val="en-US" w:eastAsia="en-US"/>
    </w:rPr>
  </w:style>
  <w:style w:type="paragraph" w:styleId="Pagrindinistekstas2">
    <w:name w:val="Body Text 2"/>
    <w:basedOn w:val="prastasis"/>
    <w:link w:val="Pagrindinistekstas2Diagrama"/>
    <w:uiPriority w:val="99"/>
    <w:rsid w:val="00EB28E6"/>
    <w:pPr>
      <w:jc w:val="center"/>
    </w:pPr>
    <w:rPr>
      <w:b/>
      <w:lang w:val="lt-LT"/>
    </w:rPr>
  </w:style>
  <w:style w:type="character" w:customStyle="1" w:styleId="Pagrindinistekstas2Diagrama">
    <w:name w:val="Pagrindinis tekstas 2 Diagrama"/>
    <w:basedOn w:val="Numatytasispastraiposriftas"/>
    <w:link w:val="Pagrindinistekstas2"/>
    <w:uiPriority w:val="99"/>
    <w:semiHidden/>
    <w:rsid w:val="00990FAC"/>
    <w:rPr>
      <w:sz w:val="24"/>
      <w:szCs w:val="20"/>
      <w:lang w:val="en-US" w:eastAsia="en-US"/>
    </w:rPr>
  </w:style>
  <w:style w:type="paragraph" w:styleId="Pavadinimas">
    <w:name w:val="Title"/>
    <w:basedOn w:val="prastasis"/>
    <w:link w:val="PavadinimasDiagrama"/>
    <w:uiPriority w:val="99"/>
    <w:qFormat/>
    <w:rsid w:val="00EB28E6"/>
    <w:pPr>
      <w:jc w:val="center"/>
    </w:pPr>
    <w:rPr>
      <w:b/>
      <w:lang w:val="lt-LT"/>
    </w:rPr>
  </w:style>
  <w:style w:type="character" w:customStyle="1" w:styleId="PavadinimasDiagrama">
    <w:name w:val="Pavadinimas Diagrama"/>
    <w:basedOn w:val="Numatytasispastraiposriftas"/>
    <w:link w:val="Pavadinimas"/>
    <w:uiPriority w:val="10"/>
    <w:rsid w:val="00990FAC"/>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Pagrindiniotekstotrauka">
    <w:name w:val="Body Text Indent"/>
    <w:basedOn w:val="prastasis"/>
    <w:link w:val="PagrindiniotekstotraukaDiagrama"/>
    <w:uiPriority w:val="99"/>
    <w:rsid w:val="00EB28E6"/>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990FAC"/>
    <w:rPr>
      <w:sz w:val="24"/>
      <w:szCs w:val="20"/>
      <w:lang w:val="en-US" w:eastAsia="en-US"/>
    </w:rPr>
  </w:style>
  <w:style w:type="paragraph" w:styleId="Antrats">
    <w:name w:val="header"/>
    <w:basedOn w:val="prastasis"/>
    <w:link w:val="AntratsDiagrama"/>
    <w:uiPriority w:val="99"/>
    <w:rsid w:val="00EB28E6"/>
    <w:pPr>
      <w:tabs>
        <w:tab w:val="center" w:pos="4153"/>
        <w:tab w:val="right" w:pos="8306"/>
      </w:tabs>
    </w:pPr>
  </w:style>
  <w:style w:type="character" w:customStyle="1" w:styleId="AntratsDiagrama">
    <w:name w:val="Antraštės Diagrama"/>
    <w:basedOn w:val="Numatytasispastraiposriftas"/>
    <w:link w:val="Antrats"/>
    <w:uiPriority w:val="99"/>
    <w:semiHidden/>
    <w:rsid w:val="00990FAC"/>
    <w:rPr>
      <w:sz w:val="24"/>
      <w:szCs w:val="20"/>
      <w:lang w:val="en-US" w:eastAsia="en-US"/>
    </w:rPr>
  </w:style>
  <w:style w:type="character" w:styleId="Puslapionumeris">
    <w:name w:val="page number"/>
    <w:basedOn w:val="Numatytasispastraiposriftas"/>
    <w:uiPriority w:val="99"/>
    <w:rsid w:val="00EB28E6"/>
    <w:rPr>
      <w:rFonts w:cs="Times New Roman"/>
    </w:rPr>
  </w:style>
  <w:style w:type="table" w:styleId="Lentelstinklelis">
    <w:name w:val="Table Grid"/>
    <w:basedOn w:val="prastojilentel"/>
    <w:uiPriority w:val="99"/>
    <w:rsid w:val="00EB28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C200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C2003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10194</Words>
  <Characters>5811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sav</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son</dc:creator>
  <cp:lastModifiedBy>Rasa Liubamirskaitė</cp:lastModifiedBy>
  <cp:revision>8</cp:revision>
  <cp:lastPrinted>2016-12-13T06:13:00Z</cp:lastPrinted>
  <dcterms:created xsi:type="dcterms:W3CDTF">2020-06-11T13:42:00Z</dcterms:created>
  <dcterms:modified xsi:type="dcterms:W3CDTF">2020-06-11T13:45:00Z</dcterms:modified>
</cp:coreProperties>
</file>